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E7" w:rsidRDefault="00FD70E7" w:rsidP="00FD70E7">
      <w:pPr>
        <w:pStyle w:val="Standard"/>
        <w:rPr>
          <w:sz w:val="24"/>
          <w:szCs w:val="24"/>
        </w:rPr>
      </w:pPr>
      <w:bookmarkStart w:id="0" w:name="_GoBack"/>
      <w:bookmarkEnd w:id="0"/>
    </w:p>
    <w:p w:rsidR="00FD70E7" w:rsidRDefault="00474F72" w:rsidP="00FD70E7">
      <w:pPr>
        <w:pStyle w:val="Standard"/>
        <w:rPr>
          <w:sz w:val="24"/>
          <w:szCs w:val="24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9525</wp:posOffset>
            </wp:positionV>
            <wp:extent cx="2984500" cy="751205"/>
            <wp:effectExtent l="0" t="0" r="6350" b="0"/>
            <wp:wrapSquare wrapText="bothSides"/>
            <wp:docPr id="4" name="obrázk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ky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0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70E7" w:rsidRDefault="00FD70E7" w:rsidP="00FD70E7">
      <w:pPr>
        <w:pStyle w:val="Standard"/>
        <w:rPr>
          <w:sz w:val="24"/>
          <w:szCs w:val="24"/>
        </w:rPr>
      </w:pPr>
    </w:p>
    <w:p w:rsidR="00FD70E7" w:rsidRDefault="00FD70E7" w:rsidP="00FD70E7">
      <w:pPr>
        <w:pStyle w:val="Standard"/>
        <w:rPr>
          <w:sz w:val="24"/>
          <w:szCs w:val="24"/>
        </w:rPr>
      </w:pPr>
    </w:p>
    <w:p w:rsidR="00FD70E7" w:rsidRDefault="00FD70E7" w:rsidP="00FD70E7">
      <w:pPr>
        <w:pStyle w:val="Standard"/>
        <w:rPr>
          <w:sz w:val="24"/>
          <w:szCs w:val="24"/>
        </w:rPr>
      </w:pPr>
    </w:p>
    <w:p w:rsidR="00FD70E7" w:rsidRDefault="00FD70E7" w:rsidP="00FD70E7">
      <w:pPr>
        <w:pStyle w:val="Standard"/>
        <w:rPr>
          <w:sz w:val="24"/>
          <w:szCs w:val="24"/>
        </w:rPr>
      </w:pPr>
    </w:p>
    <w:p w:rsidR="00FD70E7" w:rsidRDefault="00FD70E7" w:rsidP="00FD70E7">
      <w:pPr>
        <w:pStyle w:val="Standard"/>
        <w:rPr>
          <w:sz w:val="24"/>
          <w:szCs w:val="24"/>
        </w:rPr>
      </w:pPr>
    </w:p>
    <w:p w:rsidR="00FD70E7" w:rsidRDefault="00FD70E7" w:rsidP="00FD70E7">
      <w:pPr>
        <w:pStyle w:val="Standard"/>
        <w:rPr>
          <w:sz w:val="24"/>
          <w:szCs w:val="24"/>
        </w:rPr>
      </w:pPr>
    </w:p>
    <w:p w:rsidR="00FD70E7" w:rsidRDefault="00FD70E7" w:rsidP="00FD70E7">
      <w:pPr>
        <w:pStyle w:val="Standard"/>
        <w:rPr>
          <w:sz w:val="24"/>
          <w:szCs w:val="24"/>
        </w:rPr>
      </w:pPr>
    </w:p>
    <w:p w:rsidR="00FD70E7" w:rsidRDefault="00FD70E7" w:rsidP="00FD70E7">
      <w:pPr>
        <w:pStyle w:val="Standard"/>
        <w:rPr>
          <w:sz w:val="24"/>
          <w:szCs w:val="24"/>
        </w:rPr>
      </w:pPr>
    </w:p>
    <w:p w:rsidR="00FD70E7" w:rsidRDefault="00FD70E7" w:rsidP="00FD70E7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Autorem materiálu a všech jeho částí, není-li uvedeno jinak, </w:t>
      </w:r>
      <w:r>
        <w:rPr>
          <w:sz w:val="24"/>
          <w:szCs w:val="24"/>
        </w:rPr>
        <w:br/>
        <w:t>je Borůvková Kateřina.</w:t>
      </w:r>
    </w:p>
    <w:p w:rsidR="00FD70E7" w:rsidRDefault="00FD70E7" w:rsidP="00FD70E7">
      <w:pPr>
        <w:pStyle w:val="Standard"/>
        <w:rPr>
          <w:sz w:val="24"/>
          <w:szCs w:val="24"/>
        </w:rPr>
      </w:pPr>
    </w:p>
    <w:p w:rsidR="00FD70E7" w:rsidRDefault="00FD70E7" w:rsidP="00FD70E7">
      <w:pPr>
        <w:pStyle w:val="Standard"/>
        <w:rPr>
          <w:sz w:val="24"/>
          <w:szCs w:val="24"/>
        </w:rPr>
      </w:pPr>
    </w:p>
    <w:p w:rsidR="00FD70E7" w:rsidRDefault="00FD70E7" w:rsidP="00FD70E7">
      <w:pPr>
        <w:pStyle w:val="Standard"/>
        <w:jc w:val="center"/>
        <w:rPr>
          <w:sz w:val="24"/>
          <w:szCs w:val="24"/>
        </w:rPr>
      </w:pPr>
      <w:r>
        <w:rPr>
          <w:sz w:val="24"/>
          <w:szCs w:val="24"/>
        </w:rPr>
        <w:t>Dostupné ze Školského portálu Karlovarského kraje www.kvkskoly.cz, materiál vznikl v rámci projektu Gymnázia Cheb s názvem Rozvoj školského portálu Karlovarského kraje</w:t>
      </w:r>
    </w:p>
    <w:p w:rsidR="00B87631" w:rsidRDefault="00FD70E7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column"/>
      </w:r>
      <w:r w:rsidR="00474F72">
        <w:rPr>
          <w:b/>
          <w:noProof/>
          <w:sz w:val="36"/>
          <w:szCs w:val="36"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3572510</wp:posOffset>
            </wp:positionH>
            <wp:positionV relativeFrom="paragraph">
              <wp:posOffset>8890635</wp:posOffset>
            </wp:positionV>
            <wp:extent cx="2990850" cy="657225"/>
            <wp:effectExtent l="0" t="0" r="0" b="9525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631" w:rsidRPr="00B87631">
        <w:rPr>
          <w:b/>
          <w:sz w:val="36"/>
          <w:szCs w:val="36"/>
        </w:rPr>
        <w:t xml:space="preserve">Pracovní list č. </w:t>
      </w:r>
      <w:r w:rsidR="00E36DF0">
        <w:rPr>
          <w:b/>
          <w:sz w:val="36"/>
          <w:szCs w:val="36"/>
        </w:rPr>
        <w:t>1</w:t>
      </w:r>
    </w:p>
    <w:p w:rsidR="0088609B" w:rsidRDefault="0088609B">
      <w:pPr>
        <w:rPr>
          <w:b/>
          <w:sz w:val="36"/>
          <w:szCs w:val="36"/>
        </w:rPr>
      </w:pPr>
    </w:p>
    <w:p w:rsidR="0088609B" w:rsidRPr="0088609B" w:rsidRDefault="0088609B">
      <w:pPr>
        <w:rPr>
          <w:b/>
          <w:u w:val="single"/>
        </w:rPr>
      </w:pPr>
      <w:r w:rsidRPr="0088609B">
        <w:rPr>
          <w:b/>
          <w:u w:val="single"/>
        </w:rPr>
        <w:t>Zaúčtujte následující účetní případy:</w:t>
      </w:r>
    </w:p>
    <w:p w:rsidR="00B87631" w:rsidRDefault="00B87631"/>
    <w:p w:rsidR="0088609B" w:rsidRDefault="0088609B" w:rsidP="0088609B">
      <w:pPr>
        <w:numPr>
          <w:ilvl w:val="0"/>
          <w:numId w:val="5"/>
        </w:numPr>
      </w:pPr>
      <w:r w:rsidRPr="0088609B">
        <w:t>Faktura přijatá za opravu PC</w:t>
      </w:r>
      <w:r w:rsidR="00B1267A">
        <w:t>,</w:t>
      </w:r>
      <w:r>
        <w:t xml:space="preserve"> </w:t>
      </w:r>
      <w:r w:rsidR="00B1267A">
        <w:t>c</w:t>
      </w:r>
      <w:r w:rsidRPr="0088609B">
        <w:t xml:space="preserve">ena bez daně </w:t>
      </w:r>
      <w:r w:rsidR="00B1267A">
        <w:t xml:space="preserve">je </w:t>
      </w:r>
      <w:r w:rsidRPr="0088609B">
        <w:t>5 000 Kč, daň 20%</w:t>
      </w:r>
    </w:p>
    <w:p w:rsidR="0088609B" w:rsidRDefault="0088609B" w:rsidP="0088609B"/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1980"/>
        <w:gridCol w:w="4540"/>
      </w:tblGrid>
      <w:tr w:rsidR="0088609B" w:rsidTr="00FA346F">
        <w:tc>
          <w:tcPr>
            <w:tcW w:w="2268" w:type="dxa"/>
          </w:tcPr>
          <w:p w:rsidR="0088609B" w:rsidRDefault="0088609B" w:rsidP="0088609B">
            <w:r>
              <w:t>Cena bez daně</w:t>
            </w:r>
          </w:p>
        </w:tc>
        <w:tc>
          <w:tcPr>
            <w:tcW w:w="1980" w:type="dxa"/>
          </w:tcPr>
          <w:p w:rsidR="0088609B" w:rsidRDefault="0088609B" w:rsidP="00FA346F">
            <w:pPr>
              <w:jc w:val="right"/>
            </w:pPr>
            <w:r>
              <w:t>5 000,-</w:t>
            </w:r>
          </w:p>
        </w:tc>
        <w:tc>
          <w:tcPr>
            <w:tcW w:w="4540" w:type="dxa"/>
          </w:tcPr>
          <w:p w:rsidR="0088609B" w:rsidRDefault="0088609B" w:rsidP="0088609B">
            <w:r>
              <w:t>Kč</w:t>
            </w:r>
          </w:p>
        </w:tc>
      </w:tr>
      <w:tr w:rsidR="0088609B" w:rsidTr="00FA346F">
        <w:tc>
          <w:tcPr>
            <w:tcW w:w="2268" w:type="dxa"/>
          </w:tcPr>
          <w:p w:rsidR="0088609B" w:rsidRDefault="0088609B" w:rsidP="0088609B">
            <w:r>
              <w:t>DPH 20%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88609B" w:rsidRDefault="0088609B" w:rsidP="0088609B"/>
        </w:tc>
        <w:tc>
          <w:tcPr>
            <w:tcW w:w="4540" w:type="dxa"/>
          </w:tcPr>
          <w:p w:rsidR="0088609B" w:rsidRDefault="0088609B" w:rsidP="0088609B">
            <w:r>
              <w:t>Kč</w:t>
            </w:r>
          </w:p>
        </w:tc>
      </w:tr>
      <w:tr w:rsidR="0088609B" w:rsidTr="00FA346F">
        <w:tc>
          <w:tcPr>
            <w:tcW w:w="2268" w:type="dxa"/>
          </w:tcPr>
          <w:p w:rsidR="0088609B" w:rsidRDefault="0088609B" w:rsidP="0088609B">
            <w:r>
              <w:t>Cena celkem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8609B" w:rsidRDefault="0088609B" w:rsidP="0088609B"/>
        </w:tc>
        <w:tc>
          <w:tcPr>
            <w:tcW w:w="4540" w:type="dxa"/>
          </w:tcPr>
          <w:p w:rsidR="0088609B" w:rsidRDefault="0088609B" w:rsidP="0088609B">
            <w:r>
              <w:t>Kč</w:t>
            </w:r>
          </w:p>
        </w:tc>
      </w:tr>
    </w:tbl>
    <w:p w:rsidR="0088609B" w:rsidRDefault="0088609B" w:rsidP="0088609B"/>
    <w:p w:rsidR="0088609B" w:rsidRDefault="0088609B" w:rsidP="0088609B">
      <w:pPr>
        <w:numPr>
          <w:ilvl w:val="0"/>
          <w:numId w:val="5"/>
        </w:numPr>
      </w:pPr>
      <w:r w:rsidRPr="0088609B">
        <w:t>Faktura vydaná za poradenské služby</w:t>
      </w:r>
      <w:r w:rsidR="00B1267A">
        <w:t>,</w:t>
      </w:r>
      <w:r>
        <w:t xml:space="preserve"> cena bez daně </w:t>
      </w:r>
      <w:r w:rsidR="00B1267A">
        <w:t xml:space="preserve">je </w:t>
      </w:r>
      <w:r>
        <w:t>8 000 Kč, DPH</w:t>
      </w:r>
      <w:r w:rsidRPr="0088609B">
        <w:t xml:space="preserve"> 20%</w:t>
      </w:r>
    </w:p>
    <w:p w:rsidR="0088609B" w:rsidRDefault="0088609B" w:rsidP="0088609B"/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1980"/>
        <w:gridCol w:w="4540"/>
      </w:tblGrid>
      <w:tr w:rsidR="0088609B" w:rsidTr="00FA346F">
        <w:tc>
          <w:tcPr>
            <w:tcW w:w="2268" w:type="dxa"/>
          </w:tcPr>
          <w:p w:rsidR="0088609B" w:rsidRDefault="0088609B" w:rsidP="00577B4B">
            <w:r>
              <w:t>Cena bez daně</w:t>
            </w:r>
          </w:p>
        </w:tc>
        <w:tc>
          <w:tcPr>
            <w:tcW w:w="1980" w:type="dxa"/>
          </w:tcPr>
          <w:p w:rsidR="0088609B" w:rsidRDefault="0088609B" w:rsidP="00FA346F">
            <w:pPr>
              <w:jc w:val="right"/>
            </w:pPr>
            <w:r>
              <w:t>8 000,-</w:t>
            </w:r>
          </w:p>
        </w:tc>
        <w:tc>
          <w:tcPr>
            <w:tcW w:w="4540" w:type="dxa"/>
          </w:tcPr>
          <w:p w:rsidR="0088609B" w:rsidRDefault="0088609B" w:rsidP="00577B4B">
            <w:r>
              <w:t>Kč</w:t>
            </w:r>
          </w:p>
        </w:tc>
      </w:tr>
      <w:tr w:rsidR="0088609B" w:rsidTr="00FA346F">
        <w:tc>
          <w:tcPr>
            <w:tcW w:w="2268" w:type="dxa"/>
          </w:tcPr>
          <w:p w:rsidR="0088609B" w:rsidRDefault="0088609B" w:rsidP="00577B4B">
            <w:r>
              <w:t>DPH 20%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88609B" w:rsidRDefault="0088609B" w:rsidP="00577B4B"/>
        </w:tc>
        <w:tc>
          <w:tcPr>
            <w:tcW w:w="4540" w:type="dxa"/>
          </w:tcPr>
          <w:p w:rsidR="0088609B" w:rsidRDefault="0088609B" w:rsidP="00577B4B">
            <w:r>
              <w:t>Kč</w:t>
            </w:r>
          </w:p>
        </w:tc>
      </w:tr>
      <w:tr w:rsidR="0088609B" w:rsidTr="00FA346F">
        <w:tc>
          <w:tcPr>
            <w:tcW w:w="2268" w:type="dxa"/>
          </w:tcPr>
          <w:p w:rsidR="0088609B" w:rsidRDefault="0088609B" w:rsidP="00577B4B">
            <w:r>
              <w:t>Cena celkem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88609B" w:rsidRDefault="0088609B" w:rsidP="00577B4B"/>
        </w:tc>
        <w:tc>
          <w:tcPr>
            <w:tcW w:w="4540" w:type="dxa"/>
          </w:tcPr>
          <w:p w:rsidR="0088609B" w:rsidRDefault="0088609B" w:rsidP="00577B4B">
            <w:r>
              <w:t>Kč</w:t>
            </w:r>
          </w:p>
        </w:tc>
      </w:tr>
    </w:tbl>
    <w:p w:rsidR="0088609B" w:rsidRDefault="0088609B" w:rsidP="0088609B"/>
    <w:p w:rsidR="0088609B" w:rsidRDefault="0088609B" w:rsidP="0088609B"/>
    <w:p w:rsidR="0088609B" w:rsidRDefault="0088609B" w:rsidP="0088609B">
      <w:pPr>
        <w:numPr>
          <w:ilvl w:val="0"/>
          <w:numId w:val="5"/>
        </w:numPr>
      </w:pPr>
      <w:r w:rsidRPr="0088609B">
        <w:t>Vypočítejte daň. povinnost a zaúčtujte odvod DPH (výpis z BÚ)</w:t>
      </w:r>
      <w:r>
        <w:t>.</w:t>
      </w:r>
    </w:p>
    <w:p w:rsidR="00577B4B" w:rsidRDefault="00577B4B" w:rsidP="00577B4B"/>
    <w:p w:rsidR="00577B4B" w:rsidRDefault="00577B4B" w:rsidP="00577B4B"/>
    <w:p w:rsidR="0088609B" w:rsidRDefault="0088609B" w:rsidP="0088609B"/>
    <w:tbl>
      <w:tblPr>
        <w:tblW w:w="0" w:type="auto"/>
        <w:tblLook w:val="01E0" w:firstRow="1" w:lastRow="1" w:firstColumn="1" w:lastColumn="1" w:noHBand="0" w:noVBand="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577B4B" w:rsidTr="00FA346F">
        <w:tc>
          <w:tcPr>
            <w:tcW w:w="1151" w:type="dxa"/>
            <w:tcBorders>
              <w:top w:val="single" w:sz="4" w:space="0" w:color="auto"/>
              <w:right w:val="single" w:sz="4" w:space="0" w:color="auto"/>
            </w:tcBorders>
          </w:tcPr>
          <w:p w:rsidR="00577B4B" w:rsidRDefault="00577B4B" w:rsidP="0088609B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</w:tcPr>
          <w:p w:rsidR="00577B4B" w:rsidRDefault="00577B4B" w:rsidP="0088609B"/>
        </w:tc>
        <w:tc>
          <w:tcPr>
            <w:tcW w:w="1151" w:type="dxa"/>
          </w:tcPr>
          <w:p w:rsidR="00577B4B" w:rsidRDefault="00577B4B" w:rsidP="0088609B"/>
        </w:tc>
        <w:tc>
          <w:tcPr>
            <w:tcW w:w="1151" w:type="dxa"/>
            <w:tcBorders>
              <w:top w:val="single" w:sz="4" w:space="0" w:color="auto"/>
              <w:right w:val="single" w:sz="4" w:space="0" w:color="auto"/>
            </w:tcBorders>
          </w:tcPr>
          <w:p w:rsidR="00577B4B" w:rsidRDefault="00577B4B" w:rsidP="0088609B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:rsidR="00577B4B" w:rsidRDefault="00577B4B" w:rsidP="0088609B"/>
        </w:tc>
        <w:tc>
          <w:tcPr>
            <w:tcW w:w="1152" w:type="dxa"/>
          </w:tcPr>
          <w:p w:rsidR="00577B4B" w:rsidRDefault="00577B4B" w:rsidP="0088609B"/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</w:tcPr>
          <w:p w:rsidR="00577B4B" w:rsidRDefault="00577B4B" w:rsidP="0088609B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:rsidR="00577B4B" w:rsidRDefault="00577B4B" w:rsidP="0088609B"/>
        </w:tc>
      </w:tr>
      <w:tr w:rsidR="00577B4B" w:rsidTr="00FA346F">
        <w:tc>
          <w:tcPr>
            <w:tcW w:w="1151" w:type="dxa"/>
            <w:tcBorders>
              <w:right w:val="single" w:sz="4" w:space="0" w:color="auto"/>
            </w:tcBorders>
          </w:tcPr>
          <w:p w:rsidR="00577B4B" w:rsidRDefault="00577B4B" w:rsidP="0088609B"/>
        </w:tc>
        <w:tc>
          <w:tcPr>
            <w:tcW w:w="1151" w:type="dxa"/>
            <w:tcBorders>
              <w:left w:val="single" w:sz="4" w:space="0" w:color="auto"/>
            </w:tcBorders>
          </w:tcPr>
          <w:p w:rsidR="00577B4B" w:rsidRDefault="00577B4B" w:rsidP="0088609B"/>
        </w:tc>
        <w:tc>
          <w:tcPr>
            <w:tcW w:w="1151" w:type="dxa"/>
          </w:tcPr>
          <w:p w:rsidR="00577B4B" w:rsidRDefault="00577B4B" w:rsidP="0088609B"/>
        </w:tc>
        <w:tc>
          <w:tcPr>
            <w:tcW w:w="1151" w:type="dxa"/>
            <w:tcBorders>
              <w:right w:val="single" w:sz="4" w:space="0" w:color="auto"/>
            </w:tcBorders>
          </w:tcPr>
          <w:p w:rsidR="00577B4B" w:rsidRDefault="00577B4B" w:rsidP="0088609B"/>
        </w:tc>
        <w:tc>
          <w:tcPr>
            <w:tcW w:w="1152" w:type="dxa"/>
            <w:tcBorders>
              <w:left w:val="single" w:sz="4" w:space="0" w:color="auto"/>
            </w:tcBorders>
          </w:tcPr>
          <w:p w:rsidR="00577B4B" w:rsidRDefault="00577B4B" w:rsidP="0088609B"/>
        </w:tc>
        <w:tc>
          <w:tcPr>
            <w:tcW w:w="1152" w:type="dxa"/>
          </w:tcPr>
          <w:p w:rsidR="00577B4B" w:rsidRDefault="00577B4B" w:rsidP="0088609B"/>
        </w:tc>
        <w:tc>
          <w:tcPr>
            <w:tcW w:w="1152" w:type="dxa"/>
            <w:tcBorders>
              <w:right w:val="single" w:sz="4" w:space="0" w:color="auto"/>
            </w:tcBorders>
          </w:tcPr>
          <w:p w:rsidR="00577B4B" w:rsidRDefault="00577B4B" w:rsidP="0088609B"/>
        </w:tc>
        <w:tc>
          <w:tcPr>
            <w:tcW w:w="1152" w:type="dxa"/>
            <w:tcBorders>
              <w:left w:val="single" w:sz="4" w:space="0" w:color="auto"/>
            </w:tcBorders>
          </w:tcPr>
          <w:p w:rsidR="00577B4B" w:rsidRDefault="00577B4B" w:rsidP="0088609B"/>
          <w:p w:rsidR="00577B4B" w:rsidRDefault="00577B4B" w:rsidP="0088609B"/>
          <w:p w:rsidR="00577B4B" w:rsidRDefault="00577B4B" w:rsidP="0088609B"/>
          <w:p w:rsidR="00577B4B" w:rsidRDefault="00577B4B" w:rsidP="0088609B"/>
          <w:p w:rsidR="00577B4B" w:rsidRDefault="00577B4B" w:rsidP="0088609B"/>
        </w:tc>
      </w:tr>
      <w:tr w:rsidR="00577B4B" w:rsidTr="00FA346F">
        <w:tc>
          <w:tcPr>
            <w:tcW w:w="1151" w:type="dxa"/>
            <w:tcBorders>
              <w:right w:val="single" w:sz="4" w:space="0" w:color="auto"/>
            </w:tcBorders>
          </w:tcPr>
          <w:p w:rsidR="00577B4B" w:rsidRDefault="00577B4B" w:rsidP="0088609B"/>
        </w:tc>
        <w:tc>
          <w:tcPr>
            <w:tcW w:w="1151" w:type="dxa"/>
            <w:tcBorders>
              <w:left w:val="single" w:sz="4" w:space="0" w:color="auto"/>
            </w:tcBorders>
          </w:tcPr>
          <w:p w:rsidR="00577B4B" w:rsidRDefault="00577B4B" w:rsidP="0088609B"/>
        </w:tc>
        <w:tc>
          <w:tcPr>
            <w:tcW w:w="1151" w:type="dxa"/>
          </w:tcPr>
          <w:p w:rsidR="00577B4B" w:rsidRDefault="00577B4B" w:rsidP="0088609B"/>
        </w:tc>
        <w:tc>
          <w:tcPr>
            <w:tcW w:w="1151" w:type="dxa"/>
            <w:tcBorders>
              <w:right w:val="single" w:sz="4" w:space="0" w:color="auto"/>
            </w:tcBorders>
          </w:tcPr>
          <w:p w:rsidR="00577B4B" w:rsidRDefault="00577B4B" w:rsidP="0088609B"/>
        </w:tc>
        <w:tc>
          <w:tcPr>
            <w:tcW w:w="1152" w:type="dxa"/>
            <w:tcBorders>
              <w:left w:val="single" w:sz="4" w:space="0" w:color="auto"/>
            </w:tcBorders>
          </w:tcPr>
          <w:p w:rsidR="00577B4B" w:rsidRDefault="00577B4B" w:rsidP="0088609B"/>
        </w:tc>
        <w:tc>
          <w:tcPr>
            <w:tcW w:w="1152" w:type="dxa"/>
          </w:tcPr>
          <w:p w:rsidR="00577B4B" w:rsidRDefault="00577B4B" w:rsidP="0088609B"/>
        </w:tc>
        <w:tc>
          <w:tcPr>
            <w:tcW w:w="1152" w:type="dxa"/>
            <w:tcBorders>
              <w:right w:val="single" w:sz="4" w:space="0" w:color="auto"/>
            </w:tcBorders>
          </w:tcPr>
          <w:p w:rsidR="00577B4B" w:rsidRDefault="00577B4B" w:rsidP="0088609B"/>
        </w:tc>
        <w:tc>
          <w:tcPr>
            <w:tcW w:w="1152" w:type="dxa"/>
            <w:tcBorders>
              <w:left w:val="single" w:sz="4" w:space="0" w:color="auto"/>
            </w:tcBorders>
          </w:tcPr>
          <w:p w:rsidR="00577B4B" w:rsidRDefault="00577B4B" w:rsidP="0088609B"/>
        </w:tc>
      </w:tr>
    </w:tbl>
    <w:p w:rsidR="0088609B" w:rsidRPr="0088609B" w:rsidRDefault="0088609B" w:rsidP="0088609B"/>
    <w:p w:rsidR="00B87631" w:rsidRDefault="00B87631"/>
    <w:p w:rsidR="0088609B" w:rsidRDefault="0088609B"/>
    <w:tbl>
      <w:tblPr>
        <w:tblW w:w="0" w:type="auto"/>
        <w:tblLook w:val="01E0" w:firstRow="1" w:lastRow="1" w:firstColumn="1" w:lastColumn="1" w:noHBand="0" w:noVBand="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577B4B" w:rsidTr="00FA346F">
        <w:tc>
          <w:tcPr>
            <w:tcW w:w="1151" w:type="dxa"/>
            <w:tcBorders>
              <w:top w:val="single" w:sz="4" w:space="0" w:color="auto"/>
              <w:right w:val="single" w:sz="4" w:space="0" w:color="auto"/>
            </w:tcBorders>
          </w:tcPr>
          <w:p w:rsidR="00577B4B" w:rsidRDefault="00577B4B" w:rsidP="00577B4B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</w:tcPr>
          <w:p w:rsidR="00577B4B" w:rsidRDefault="00577B4B" w:rsidP="00577B4B"/>
        </w:tc>
        <w:tc>
          <w:tcPr>
            <w:tcW w:w="1151" w:type="dxa"/>
          </w:tcPr>
          <w:p w:rsidR="00577B4B" w:rsidRDefault="00577B4B" w:rsidP="00577B4B"/>
        </w:tc>
        <w:tc>
          <w:tcPr>
            <w:tcW w:w="1151" w:type="dxa"/>
            <w:tcBorders>
              <w:top w:val="single" w:sz="4" w:space="0" w:color="auto"/>
              <w:right w:val="single" w:sz="4" w:space="0" w:color="auto"/>
            </w:tcBorders>
          </w:tcPr>
          <w:p w:rsidR="00577B4B" w:rsidRDefault="00577B4B" w:rsidP="00577B4B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:rsidR="00577B4B" w:rsidRDefault="00577B4B" w:rsidP="00577B4B"/>
        </w:tc>
        <w:tc>
          <w:tcPr>
            <w:tcW w:w="1152" w:type="dxa"/>
          </w:tcPr>
          <w:p w:rsidR="00577B4B" w:rsidRDefault="00577B4B" w:rsidP="00577B4B"/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</w:tcPr>
          <w:p w:rsidR="00577B4B" w:rsidRDefault="00577B4B" w:rsidP="00577B4B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:rsidR="00577B4B" w:rsidRDefault="00577B4B" w:rsidP="00577B4B"/>
        </w:tc>
      </w:tr>
      <w:tr w:rsidR="00577B4B" w:rsidTr="00FA346F">
        <w:tc>
          <w:tcPr>
            <w:tcW w:w="1151" w:type="dxa"/>
            <w:tcBorders>
              <w:right w:val="single" w:sz="4" w:space="0" w:color="auto"/>
            </w:tcBorders>
          </w:tcPr>
          <w:p w:rsidR="00577B4B" w:rsidRDefault="00577B4B" w:rsidP="00577B4B"/>
        </w:tc>
        <w:tc>
          <w:tcPr>
            <w:tcW w:w="1151" w:type="dxa"/>
            <w:tcBorders>
              <w:left w:val="single" w:sz="4" w:space="0" w:color="auto"/>
            </w:tcBorders>
          </w:tcPr>
          <w:p w:rsidR="00577B4B" w:rsidRDefault="00577B4B" w:rsidP="00577B4B"/>
        </w:tc>
        <w:tc>
          <w:tcPr>
            <w:tcW w:w="1151" w:type="dxa"/>
          </w:tcPr>
          <w:p w:rsidR="00577B4B" w:rsidRDefault="00577B4B" w:rsidP="00577B4B"/>
        </w:tc>
        <w:tc>
          <w:tcPr>
            <w:tcW w:w="1151" w:type="dxa"/>
            <w:tcBorders>
              <w:right w:val="single" w:sz="4" w:space="0" w:color="auto"/>
            </w:tcBorders>
          </w:tcPr>
          <w:p w:rsidR="00577B4B" w:rsidRDefault="00577B4B" w:rsidP="00577B4B"/>
        </w:tc>
        <w:tc>
          <w:tcPr>
            <w:tcW w:w="1152" w:type="dxa"/>
            <w:tcBorders>
              <w:left w:val="single" w:sz="4" w:space="0" w:color="auto"/>
            </w:tcBorders>
          </w:tcPr>
          <w:p w:rsidR="00577B4B" w:rsidRDefault="00577B4B" w:rsidP="00577B4B"/>
        </w:tc>
        <w:tc>
          <w:tcPr>
            <w:tcW w:w="1152" w:type="dxa"/>
          </w:tcPr>
          <w:p w:rsidR="00577B4B" w:rsidRDefault="00577B4B" w:rsidP="00577B4B"/>
        </w:tc>
        <w:tc>
          <w:tcPr>
            <w:tcW w:w="1152" w:type="dxa"/>
            <w:tcBorders>
              <w:right w:val="single" w:sz="4" w:space="0" w:color="auto"/>
            </w:tcBorders>
          </w:tcPr>
          <w:p w:rsidR="00577B4B" w:rsidRDefault="00577B4B" w:rsidP="00577B4B"/>
        </w:tc>
        <w:tc>
          <w:tcPr>
            <w:tcW w:w="1152" w:type="dxa"/>
            <w:tcBorders>
              <w:left w:val="single" w:sz="4" w:space="0" w:color="auto"/>
            </w:tcBorders>
          </w:tcPr>
          <w:p w:rsidR="00577B4B" w:rsidRDefault="00577B4B" w:rsidP="00577B4B"/>
          <w:p w:rsidR="00577B4B" w:rsidRDefault="00577B4B" w:rsidP="00577B4B"/>
          <w:p w:rsidR="00577B4B" w:rsidRDefault="00577B4B" w:rsidP="00577B4B"/>
          <w:p w:rsidR="00577B4B" w:rsidRDefault="00577B4B" w:rsidP="00577B4B"/>
          <w:p w:rsidR="00577B4B" w:rsidRDefault="00577B4B" w:rsidP="00577B4B"/>
        </w:tc>
      </w:tr>
      <w:tr w:rsidR="00577B4B" w:rsidTr="00FA346F">
        <w:tc>
          <w:tcPr>
            <w:tcW w:w="1151" w:type="dxa"/>
            <w:tcBorders>
              <w:right w:val="single" w:sz="4" w:space="0" w:color="auto"/>
            </w:tcBorders>
          </w:tcPr>
          <w:p w:rsidR="00577B4B" w:rsidRDefault="00577B4B" w:rsidP="00577B4B"/>
        </w:tc>
        <w:tc>
          <w:tcPr>
            <w:tcW w:w="1151" w:type="dxa"/>
            <w:tcBorders>
              <w:left w:val="single" w:sz="4" w:space="0" w:color="auto"/>
            </w:tcBorders>
          </w:tcPr>
          <w:p w:rsidR="00577B4B" w:rsidRDefault="00577B4B" w:rsidP="00577B4B"/>
        </w:tc>
        <w:tc>
          <w:tcPr>
            <w:tcW w:w="1151" w:type="dxa"/>
          </w:tcPr>
          <w:p w:rsidR="00577B4B" w:rsidRDefault="00577B4B" w:rsidP="00577B4B"/>
        </w:tc>
        <w:tc>
          <w:tcPr>
            <w:tcW w:w="1151" w:type="dxa"/>
            <w:tcBorders>
              <w:right w:val="single" w:sz="4" w:space="0" w:color="auto"/>
            </w:tcBorders>
          </w:tcPr>
          <w:p w:rsidR="00577B4B" w:rsidRDefault="00577B4B" w:rsidP="00577B4B"/>
        </w:tc>
        <w:tc>
          <w:tcPr>
            <w:tcW w:w="1152" w:type="dxa"/>
            <w:tcBorders>
              <w:left w:val="single" w:sz="4" w:space="0" w:color="auto"/>
            </w:tcBorders>
          </w:tcPr>
          <w:p w:rsidR="00577B4B" w:rsidRDefault="00577B4B" w:rsidP="00577B4B"/>
        </w:tc>
        <w:tc>
          <w:tcPr>
            <w:tcW w:w="1152" w:type="dxa"/>
          </w:tcPr>
          <w:p w:rsidR="00577B4B" w:rsidRDefault="00577B4B" w:rsidP="00577B4B"/>
        </w:tc>
        <w:tc>
          <w:tcPr>
            <w:tcW w:w="1152" w:type="dxa"/>
            <w:tcBorders>
              <w:right w:val="single" w:sz="4" w:space="0" w:color="auto"/>
            </w:tcBorders>
          </w:tcPr>
          <w:p w:rsidR="00577B4B" w:rsidRDefault="00577B4B" w:rsidP="00577B4B"/>
        </w:tc>
        <w:tc>
          <w:tcPr>
            <w:tcW w:w="1152" w:type="dxa"/>
            <w:tcBorders>
              <w:left w:val="single" w:sz="4" w:space="0" w:color="auto"/>
            </w:tcBorders>
          </w:tcPr>
          <w:p w:rsidR="00577B4B" w:rsidRDefault="00577B4B" w:rsidP="00577B4B"/>
        </w:tc>
      </w:tr>
    </w:tbl>
    <w:p w:rsidR="0088609B" w:rsidRDefault="0088609B"/>
    <w:p w:rsidR="003D7F6F" w:rsidRDefault="003D7F6F"/>
    <w:p w:rsidR="003D7F6F" w:rsidRDefault="003D7F6F"/>
    <w:p w:rsidR="003D7F6F" w:rsidRDefault="003D7F6F"/>
    <w:p w:rsidR="003D7F6F" w:rsidRDefault="003D7F6F"/>
    <w:p w:rsidR="003D7F6F" w:rsidRDefault="003D7F6F"/>
    <w:p w:rsidR="003D7F6F" w:rsidRDefault="003D7F6F"/>
    <w:p w:rsidR="003D7F6F" w:rsidRDefault="003D7F6F"/>
    <w:p w:rsidR="003D7F6F" w:rsidRDefault="003D7F6F"/>
    <w:p w:rsidR="003D7F6F" w:rsidRDefault="003D7F6F"/>
    <w:p w:rsidR="003D7F6F" w:rsidRDefault="003D7F6F">
      <w:r>
        <w:t>Výsledky:</w:t>
      </w:r>
    </w:p>
    <w:p w:rsidR="003D7F6F" w:rsidRDefault="003D7F6F" w:rsidP="003D7F6F">
      <w:pPr>
        <w:numPr>
          <w:ilvl w:val="0"/>
          <w:numId w:val="6"/>
        </w:numPr>
      </w:pPr>
      <w:r w:rsidRPr="0088609B">
        <w:lastRenderedPageBreak/>
        <w:t>Faktura přijatá za opravu PC</w:t>
      </w:r>
      <w:r>
        <w:t>, c</w:t>
      </w:r>
      <w:r w:rsidRPr="0088609B">
        <w:t xml:space="preserve">ena bez daně </w:t>
      </w:r>
      <w:r>
        <w:t xml:space="preserve">je </w:t>
      </w:r>
      <w:r w:rsidRPr="0088609B">
        <w:t>5 000 Kč, daň 20%</w:t>
      </w:r>
    </w:p>
    <w:p w:rsidR="003D7F6F" w:rsidRDefault="003D7F6F" w:rsidP="003D7F6F"/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1980"/>
        <w:gridCol w:w="4540"/>
      </w:tblGrid>
      <w:tr w:rsidR="003D7F6F" w:rsidTr="00312E48">
        <w:tc>
          <w:tcPr>
            <w:tcW w:w="2268" w:type="dxa"/>
          </w:tcPr>
          <w:p w:rsidR="003D7F6F" w:rsidRDefault="003D7F6F" w:rsidP="00312E48">
            <w:r>
              <w:t>Cena bez daně</w:t>
            </w:r>
          </w:p>
        </w:tc>
        <w:tc>
          <w:tcPr>
            <w:tcW w:w="1980" w:type="dxa"/>
          </w:tcPr>
          <w:p w:rsidR="003D7F6F" w:rsidRDefault="003D7F6F" w:rsidP="00312E48">
            <w:pPr>
              <w:jc w:val="right"/>
            </w:pPr>
            <w:r>
              <w:t>5 000,-</w:t>
            </w:r>
          </w:p>
        </w:tc>
        <w:tc>
          <w:tcPr>
            <w:tcW w:w="4540" w:type="dxa"/>
          </w:tcPr>
          <w:p w:rsidR="003D7F6F" w:rsidRDefault="003D7F6F" w:rsidP="00312E48">
            <w:r>
              <w:t>Kč</w:t>
            </w:r>
          </w:p>
        </w:tc>
      </w:tr>
      <w:tr w:rsidR="003D7F6F" w:rsidTr="00312E48">
        <w:tc>
          <w:tcPr>
            <w:tcW w:w="2268" w:type="dxa"/>
          </w:tcPr>
          <w:p w:rsidR="003D7F6F" w:rsidRDefault="003D7F6F" w:rsidP="00312E48">
            <w:r>
              <w:t>DPH 20%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3D7F6F" w:rsidRDefault="00712FEE" w:rsidP="00312E48">
            <w:r>
              <w:t>1 000,-</w:t>
            </w:r>
          </w:p>
        </w:tc>
        <w:tc>
          <w:tcPr>
            <w:tcW w:w="4540" w:type="dxa"/>
          </w:tcPr>
          <w:p w:rsidR="003D7F6F" w:rsidRDefault="003D7F6F" w:rsidP="00312E48">
            <w:r>
              <w:t>Kč</w:t>
            </w:r>
          </w:p>
        </w:tc>
      </w:tr>
      <w:tr w:rsidR="003D7F6F" w:rsidTr="00312E48">
        <w:tc>
          <w:tcPr>
            <w:tcW w:w="2268" w:type="dxa"/>
          </w:tcPr>
          <w:p w:rsidR="003D7F6F" w:rsidRDefault="003D7F6F" w:rsidP="00312E48">
            <w:r>
              <w:t>Cena celkem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3D7F6F" w:rsidRDefault="00712FEE" w:rsidP="00312E48">
            <w:r>
              <w:t>6 000,-</w:t>
            </w:r>
          </w:p>
        </w:tc>
        <w:tc>
          <w:tcPr>
            <w:tcW w:w="4540" w:type="dxa"/>
          </w:tcPr>
          <w:p w:rsidR="003D7F6F" w:rsidRDefault="003D7F6F" w:rsidP="00312E48">
            <w:r>
              <w:t>Kč</w:t>
            </w:r>
          </w:p>
        </w:tc>
      </w:tr>
    </w:tbl>
    <w:p w:rsidR="003D7F6F" w:rsidRDefault="003D7F6F" w:rsidP="003D7F6F"/>
    <w:p w:rsidR="003D7F6F" w:rsidRDefault="003D7F6F" w:rsidP="003D7F6F">
      <w:pPr>
        <w:numPr>
          <w:ilvl w:val="0"/>
          <w:numId w:val="6"/>
        </w:numPr>
      </w:pPr>
      <w:r w:rsidRPr="0088609B">
        <w:t>Faktura vydaná za poradenské služby</w:t>
      </w:r>
      <w:r>
        <w:t>, cena bez daně je 8 000 Kč, DPH</w:t>
      </w:r>
      <w:r w:rsidRPr="0088609B">
        <w:t xml:space="preserve"> 20%</w:t>
      </w:r>
    </w:p>
    <w:p w:rsidR="003D7F6F" w:rsidRDefault="003D7F6F" w:rsidP="003D7F6F"/>
    <w:tbl>
      <w:tblPr>
        <w:tblW w:w="0" w:type="auto"/>
        <w:tblLook w:val="01E0" w:firstRow="1" w:lastRow="1" w:firstColumn="1" w:lastColumn="1" w:noHBand="0" w:noVBand="0"/>
      </w:tblPr>
      <w:tblGrid>
        <w:gridCol w:w="2268"/>
        <w:gridCol w:w="1980"/>
        <w:gridCol w:w="4540"/>
      </w:tblGrid>
      <w:tr w:rsidR="003D7F6F" w:rsidTr="00312E48">
        <w:tc>
          <w:tcPr>
            <w:tcW w:w="2268" w:type="dxa"/>
          </w:tcPr>
          <w:p w:rsidR="003D7F6F" w:rsidRDefault="003D7F6F" w:rsidP="00312E48">
            <w:r>
              <w:t>Cena bez daně</w:t>
            </w:r>
          </w:p>
        </w:tc>
        <w:tc>
          <w:tcPr>
            <w:tcW w:w="1980" w:type="dxa"/>
          </w:tcPr>
          <w:p w:rsidR="003D7F6F" w:rsidRDefault="003D7F6F" w:rsidP="00312E48">
            <w:pPr>
              <w:jc w:val="right"/>
            </w:pPr>
            <w:r>
              <w:t>8 000,-</w:t>
            </w:r>
          </w:p>
        </w:tc>
        <w:tc>
          <w:tcPr>
            <w:tcW w:w="4540" w:type="dxa"/>
          </w:tcPr>
          <w:p w:rsidR="003D7F6F" w:rsidRDefault="003D7F6F" w:rsidP="00312E48">
            <w:r>
              <w:t>Kč</w:t>
            </w:r>
          </w:p>
        </w:tc>
      </w:tr>
      <w:tr w:rsidR="003D7F6F" w:rsidTr="00312E48">
        <w:tc>
          <w:tcPr>
            <w:tcW w:w="2268" w:type="dxa"/>
          </w:tcPr>
          <w:p w:rsidR="003D7F6F" w:rsidRDefault="003D7F6F" w:rsidP="00312E48">
            <w:r>
              <w:t>DPH 20%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:rsidR="003D7F6F" w:rsidRDefault="00712FEE" w:rsidP="00312E48">
            <w:r>
              <w:t>1 600,-</w:t>
            </w:r>
          </w:p>
        </w:tc>
        <w:tc>
          <w:tcPr>
            <w:tcW w:w="4540" w:type="dxa"/>
          </w:tcPr>
          <w:p w:rsidR="003D7F6F" w:rsidRDefault="003D7F6F" w:rsidP="00312E48">
            <w:r>
              <w:t>Kč</w:t>
            </w:r>
          </w:p>
        </w:tc>
      </w:tr>
      <w:tr w:rsidR="003D7F6F" w:rsidTr="00312E48">
        <w:tc>
          <w:tcPr>
            <w:tcW w:w="2268" w:type="dxa"/>
          </w:tcPr>
          <w:p w:rsidR="003D7F6F" w:rsidRDefault="003D7F6F" w:rsidP="00312E48">
            <w:r>
              <w:t>Cena celkem</w:t>
            </w:r>
          </w:p>
        </w:tc>
        <w:tc>
          <w:tcPr>
            <w:tcW w:w="1980" w:type="dxa"/>
            <w:tcBorders>
              <w:top w:val="dotted" w:sz="4" w:space="0" w:color="auto"/>
              <w:bottom w:val="dotted" w:sz="4" w:space="0" w:color="auto"/>
            </w:tcBorders>
          </w:tcPr>
          <w:p w:rsidR="003D7F6F" w:rsidRDefault="00712FEE" w:rsidP="00312E48">
            <w:r>
              <w:t>9 600,-</w:t>
            </w:r>
          </w:p>
        </w:tc>
        <w:tc>
          <w:tcPr>
            <w:tcW w:w="4540" w:type="dxa"/>
          </w:tcPr>
          <w:p w:rsidR="003D7F6F" w:rsidRDefault="003D7F6F" w:rsidP="00312E48">
            <w:r>
              <w:t>Kč</w:t>
            </w:r>
          </w:p>
        </w:tc>
      </w:tr>
    </w:tbl>
    <w:p w:rsidR="003D7F6F" w:rsidRDefault="003D7F6F" w:rsidP="003D7F6F"/>
    <w:p w:rsidR="003D7F6F" w:rsidRDefault="003D7F6F" w:rsidP="003D7F6F"/>
    <w:p w:rsidR="003D7F6F" w:rsidRDefault="003D7F6F" w:rsidP="003D7F6F">
      <w:pPr>
        <w:numPr>
          <w:ilvl w:val="0"/>
          <w:numId w:val="6"/>
        </w:numPr>
      </w:pPr>
      <w:r w:rsidRPr="0088609B">
        <w:t>Vypočítejte daň. povinnost a zaúčtujte odvod DPH (výpis z BÚ)</w:t>
      </w:r>
      <w:r>
        <w:t>.</w:t>
      </w:r>
      <w:r w:rsidR="00712FEE">
        <w:t xml:space="preserve"> Odvod 600,-.</w:t>
      </w:r>
    </w:p>
    <w:p w:rsidR="003D7F6F" w:rsidRDefault="003D7F6F" w:rsidP="003D7F6F"/>
    <w:p w:rsidR="003D7F6F" w:rsidRDefault="003D7F6F" w:rsidP="003D7F6F">
      <w:r>
        <w:t xml:space="preserve"> </w:t>
      </w:r>
      <w:r w:rsidR="00F25523">
        <w:t>Dodavatelé</w:t>
      </w:r>
      <w:r w:rsidR="00F25523">
        <w:tab/>
      </w:r>
      <w:r w:rsidR="00F25523">
        <w:tab/>
      </w:r>
      <w:r w:rsidR="00F25523">
        <w:tab/>
      </w:r>
      <w:r w:rsidR="00F25523">
        <w:tab/>
      </w:r>
      <w:r w:rsidR="00F25523">
        <w:tab/>
        <w:t>DPH</w:t>
      </w:r>
      <w:r w:rsidR="00F25523">
        <w:tab/>
      </w:r>
      <w:r w:rsidR="00F25523">
        <w:tab/>
      </w:r>
      <w:r w:rsidR="00F25523">
        <w:tab/>
      </w:r>
      <w:r w:rsidR="00F25523">
        <w:tab/>
        <w:t>N – Nakup.služby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17"/>
        <w:gridCol w:w="1105"/>
        <w:gridCol w:w="1016"/>
        <w:gridCol w:w="1904"/>
        <w:gridCol w:w="1106"/>
        <w:gridCol w:w="1017"/>
        <w:gridCol w:w="1106"/>
        <w:gridCol w:w="1017"/>
      </w:tblGrid>
      <w:tr w:rsidR="00F25523" w:rsidTr="00312E48">
        <w:tc>
          <w:tcPr>
            <w:tcW w:w="1151" w:type="dxa"/>
            <w:tcBorders>
              <w:top w:val="single" w:sz="4" w:space="0" w:color="auto"/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</w:tcPr>
          <w:p w:rsidR="003D7F6F" w:rsidRPr="00F25523" w:rsidRDefault="003D7F6F" w:rsidP="00312E48">
            <w:r w:rsidRPr="003D7F6F">
              <w:rPr>
                <w:sz w:val="20"/>
                <w:szCs w:val="20"/>
              </w:rPr>
              <w:t xml:space="preserve"> </w:t>
            </w:r>
            <w:r w:rsidR="00F25523">
              <w:rPr>
                <w:sz w:val="20"/>
                <w:szCs w:val="20"/>
              </w:rPr>
              <w:t xml:space="preserve">1. </w:t>
            </w:r>
            <w:r w:rsidRPr="00F25523">
              <w:t xml:space="preserve">6000,- </w:t>
            </w:r>
          </w:p>
        </w:tc>
        <w:tc>
          <w:tcPr>
            <w:tcW w:w="1151" w:type="dxa"/>
          </w:tcPr>
          <w:p w:rsidR="003D7F6F" w:rsidRDefault="003D7F6F" w:rsidP="00312E48"/>
        </w:tc>
        <w:tc>
          <w:tcPr>
            <w:tcW w:w="1151" w:type="dxa"/>
            <w:tcBorders>
              <w:top w:val="single" w:sz="4" w:space="0" w:color="auto"/>
              <w:right w:val="single" w:sz="4" w:space="0" w:color="auto"/>
            </w:tcBorders>
          </w:tcPr>
          <w:p w:rsidR="003D7F6F" w:rsidRDefault="00F25523" w:rsidP="00F25523">
            <w:pPr>
              <w:numPr>
                <w:ilvl w:val="0"/>
                <w:numId w:val="10"/>
              </w:numPr>
            </w:pPr>
            <w:r>
              <w:t>1000,-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:rsidR="003D7F6F" w:rsidRDefault="00F25523" w:rsidP="00312E48">
            <w:r>
              <w:t>2. 1600,-</w:t>
            </w:r>
          </w:p>
        </w:tc>
        <w:tc>
          <w:tcPr>
            <w:tcW w:w="1152" w:type="dxa"/>
          </w:tcPr>
          <w:p w:rsidR="003D7F6F" w:rsidRDefault="003D7F6F" w:rsidP="00312E48"/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</w:tcPr>
          <w:p w:rsidR="003D7F6F" w:rsidRDefault="00F25523" w:rsidP="00312E48">
            <w:r>
              <w:t>1. 5000,-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:rsidR="003D7F6F" w:rsidRDefault="003D7F6F" w:rsidP="00312E48"/>
        </w:tc>
      </w:tr>
      <w:tr w:rsidR="00F25523" w:rsidTr="00312E48">
        <w:tc>
          <w:tcPr>
            <w:tcW w:w="1151" w:type="dxa"/>
            <w:tcBorders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1" w:type="dxa"/>
            <w:tcBorders>
              <w:left w:val="single" w:sz="4" w:space="0" w:color="auto"/>
            </w:tcBorders>
          </w:tcPr>
          <w:p w:rsidR="003D7F6F" w:rsidRDefault="003D7F6F" w:rsidP="00312E48"/>
        </w:tc>
        <w:tc>
          <w:tcPr>
            <w:tcW w:w="1151" w:type="dxa"/>
          </w:tcPr>
          <w:p w:rsidR="003D7F6F" w:rsidRDefault="003D7F6F" w:rsidP="00312E48"/>
        </w:tc>
        <w:tc>
          <w:tcPr>
            <w:tcW w:w="1151" w:type="dxa"/>
            <w:tcBorders>
              <w:right w:val="single" w:sz="4" w:space="0" w:color="auto"/>
            </w:tcBorders>
          </w:tcPr>
          <w:p w:rsidR="003D7F6F" w:rsidRDefault="00F25523" w:rsidP="00F25523">
            <w:r>
              <w:t xml:space="preserve">       3.  600,-</w:t>
            </w:r>
          </w:p>
        </w:tc>
        <w:tc>
          <w:tcPr>
            <w:tcW w:w="1152" w:type="dxa"/>
            <w:tcBorders>
              <w:lef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</w:tcPr>
          <w:p w:rsidR="003D7F6F" w:rsidRDefault="003D7F6F" w:rsidP="00312E48"/>
        </w:tc>
        <w:tc>
          <w:tcPr>
            <w:tcW w:w="1152" w:type="dxa"/>
            <w:tcBorders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  <w:tcBorders>
              <w:left w:val="single" w:sz="4" w:space="0" w:color="auto"/>
            </w:tcBorders>
          </w:tcPr>
          <w:p w:rsidR="003D7F6F" w:rsidRDefault="003D7F6F" w:rsidP="00312E48"/>
          <w:p w:rsidR="003D7F6F" w:rsidRDefault="003D7F6F" w:rsidP="00312E48"/>
          <w:p w:rsidR="003D7F6F" w:rsidRDefault="003D7F6F" w:rsidP="00312E48"/>
          <w:p w:rsidR="003D7F6F" w:rsidRDefault="003D7F6F" w:rsidP="00312E48"/>
          <w:p w:rsidR="003D7F6F" w:rsidRDefault="003D7F6F" w:rsidP="00312E48"/>
        </w:tc>
      </w:tr>
      <w:tr w:rsidR="00F25523" w:rsidTr="00312E48">
        <w:tc>
          <w:tcPr>
            <w:tcW w:w="1151" w:type="dxa"/>
            <w:tcBorders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1" w:type="dxa"/>
            <w:tcBorders>
              <w:left w:val="single" w:sz="4" w:space="0" w:color="auto"/>
            </w:tcBorders>
          </w:tcPr>
          <w:p w:rsidR="003D7F6F" w:rsidRDefault="003D7F6F" w:rsidP="00312E48"/>
        </w:tc>
        <w:tc>
          <w:tcPr>
            <w:tcW w:w="1151" w:type="dxa"/>
          </w:tcPr>
          <w:p w:rsidR="003D7F6F" w:rsidRDefault="003D7F6F" w:rsidP="00312E48"/>
        </w:tc>
        <w:tc>
          <w:tcPr>
            <w:tcW w:w="1151" w:type="dxa"/>
            <w:tcBorders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  <w:tcBorders>
              <w:lef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</w:tcPr>
          <w:p w:rsidR="003D7F6F" w:rsidRDefault="003D7F6F" w:rsidP="00312E48"/>
        </w:tc>
        <w:tc>
          <w:tcPr>
            <w:tcW w:w="1152" w:type="dxa"/>
            <w:tcBorders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  <w:tcBorders>
              <w:left w:val="single" w:sz="4" w:space="0" w:color="auto"/>
            </w:tcBorders>
          </w:tcPr>
          <w:p w:rsidR="003D7F6F" w:rsidRDefault="003D7F6F" w:rsidP="00312E48"/>
        </w:tc>
      </w:tr>
    </w:tbl>
    <w:p w:rsidR="003D7F6F" w:rsidRPr="0088609B" w:rsidRDefault="003D7F6F" w:rsidP="003D7F6F"/>
    <w:p w:rsidR="003D7F6F" w:rsidRDefault="003D7F6F" w:rsidP="003D7F6F"/>
    <w:p w:rsidR="003D7F6F" w:rsidRDefault="00F25523" w:rsidP="003D7F6F">
      <w:r>
        <w:t>Odběratelé</w:t>
      </w:r>
      <w:r>
        <w:tab/>
      </w:r>
      <w:r>
        <w:tab/>
      </w:r>
      <w:r>
        <w:tab/>
      </w:r>
      <w:r>
        <w:tab/>
        <w:t>Běžný účet</w:t>
      </w:r>
      <w:r>
        <w:tab/>
      </w:r>
      <w:r>
        <w:tab/>
      </w:r>
      <w:r>
        <w:tab/>
      </w:r>
      <w:r>
        <w:tab/>
        <w:t>V – tržby za služby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152"/>
      </w:tblGrid>
      <w:tr w:rsidR="003D7F6F" w:rsidTr="00F25523">
        <w:tc>
          <w:tcPr>
            <w:tcW w:w="1151" w:type="dxa"/>
            <w:tcBorders>
              <w:top w:val="single" w:sz="4" w:space="0" w:color="auto"/>
              <w:right w:val="single" w:sz="4" w:space="0" w:color="auto"/>
            </w:tcBorders>
          </w:tcPr>
          <w:p w:rsidR="003D7F6F" w:rsidRDefault="00F25523" w:rsidP="00312E48">
            <w:r>
              <w:t>2. 9600,-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</w:tcBorders>
          </w:tcPr>
          <w:p w:rsidR="003D7F6F" w:rsidRDefault="003D7F6F" w:rsidP="00312E48"/>
        </w:tc>
        <w:tc>
          <w:tcPr>
            <w:tcW w:w="1151" w:type="dxa"/>
          </w:tcPr>
          <w:p w:rsidR="003D7F6F" w:rsidRDefault="003D7F6F" w:rsidP="00312E48"/>
        </w:tc>
        <w:tc>
          <w:tcPr>
            <w:tcW w:w="1151" w:type="dxa"/>
            <w:tcBorders>
              <w:top w:val="single" w:sz="4" w:space="0" w:color="auto"/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:rsidR="003D7F6F" w:rsidRDefault="00F25523" w:rsidP="00312E48">
            <w:r>
              <w:t>3. 600,-</w:t>
            </w:r>
          </w:p>
        </w:tc>
        <w:tc>
          <w:tcPr>
            <w:tcW w:w="1152" w:type="dxa"/>
          </w:tcPr>
          <w:p w:rsidR="003D7F6F" w:rsidRDefault="003D7F6F" w:rsidP="00312E48"/>
        </w:tc>
        <w:tc>
          <w:tcPr>
            <w:tcW w:w="1152" w:type="dxa"/>
            <w:tcBorders>
              <w:top w:val="single" w:sz="4" w:space="0" w:color="auto"/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</w:tcPr>
          <w:p w:rsidR="003D7F6F" w:rsidRDefault="00F25523" w:rsidP="00312E48">
            <w:r>
              <w:t>2. 8000,-</w:t>
            </w:r>
          </w:p>
        </w:tc>
      </w:tr>
      <w:tr w:rsidR="003D7F6F" w:rsidTr="00F25523">
        <w:tc>
          <w:tcPr>
            <w:tcW w:w="1151" w:type="dxa"/>
            <w:tcBorders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1" w:type="dxa"/>
            <w:tcBorders>
              <w:left w:val="single" w:sz="4" w:space="0" w:color="auto"/>
            </w:tcBorders>
          </w:tcPr>
          <w:p w:rsidR="003D7F6F" w:rsidRDefault="003D7F6F" w:rsidP="00312E48"/>
        </w:tc>
        <w:tc>
          <w:tcPr>
            <w:tcW w:w="1151" w:type="dxa"/>
          </w:tcPr>
          <w:p w:rsidR="003D7F6F" w:rsidRDefault="003D7F6F" w:rsidP="00312E48"/>
        </w:tc>
        <w:tc>
          <w:tcPr>
            <w:tcW w:w="1151" w:type="dxa"/>
            <w:tcBorders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  <w:tcBorders>
              <w:lef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</w:tcPr>
          <w:p w:rsidR="003D7F6F" w:rsidRDefault="003D7F6F" w:rsidP="00312E48"/>
        </w:tc>
        <w:tc>
          <w:tcPr>
            <w:tcW w:w="1152" w:type="dxa"/>
            <w:tcBorders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  <w:tcBorders>
              <w:left w:val="single" w:sz="4" w:space="0" w:color="auto"/>
            </w:tcBorders>
          </w:tcPr>
          <w:p w:rsidR="003D7F6F" w:rsidRDefault="003D7F6F" w:rsidP="00312E48"/>
          <w:p w:rsidR="003D7F6F" w:rsidRDefault="003D7F6F" w:rsidP="00312E48"/>
          <w:p w:rsidR="003D7F6F" w:rsidRDefault="003D7F6F" w:rsidP="00312E48"/>
          <w:p w:rsidR="003D7F6F" w:rsidRDefault="003D7F6F" w:rsidP="00312E48"/>
          <w:p w:rsidR="003D7F6F" w:rsidRDefault="003D7F6F" w:rsidP="00312E48"/>
        </w:tc>
      </w:tr>
      <w:tr w:rsidR="003D7F6F" w:rsidTr="00F25523">
        <w:tc>
          <w:tcPr>
            <w:tcW w:w="1151" w:type="dxa"/>
            <w:tcBorders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1" w:type="dxa"/>
            <w:tcBorders>
              <w:left w:val="single" w:sz="4" w:space="0" w:color="auto"/>
            </w:tcBorders>
          </w:tcPr>
          <w:p w:rsidR="003D7F6F" w:rsidRDefault="003D7F6F" w:rsidP="00312E48"/>
        </w:tc>
        <w:tc>
          <w:tcPr>
            <w:tcW w:w="1151" w:type="dxa"/>
          </w:tcPr>
          <w:p w:rsidR="003D7F6F" w:rsidRDefault="003D7F6F" w:rsidP="00312E48"/>
        </w:tc>
        <w:tc>
          <w:tcPr>
            <w:tcW w:w="1151" w:type="dxa"/>
            <w:tcBorders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  <w:tcBorders>
              <w:lef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</w:tcPr>
          <w:p w:rsidR="003D7F6F" w:rsidRDefault="003D7F6F" w:rsidP="00312E48"/>
        </w:tc>
        <w:tc>
          <w:tcPr>
            <w:tcW w:w="1152" w:type="dxa"/>
            <w:tcBorders>
              <w:right w:val="single" w:sz="4" w:space="0" w:color="auto"/>
            </w:tcBorders>
          </w:tcPr>
          <w:p w:rsidR="003D7F6F" w:rsidRDefault="003D7F6F" w:rsidP="00312E48"/>
        </w:tc>
        <w:tc>
          <w:tcPr>
            <w:tcW w:w="1152" w:type="dxa"/>
            <w:tcBorders>
              <w:left w:val="single" w:sz="4" w:space="0" w:color="auto"/>
            </w:tcBorders>
          </w:tcPr>
          <w:p w:rsidR="003D7F6F" w:rsidRDefault="003D7F6F" w:rsidP="00312E48"/>
        </w:tc>
      </w:tr>
    </w:tbl>
    <w:p w:rsidR="003D7F6F" w:rsidRDefault="003D7F6F" w:rsidP="003D7F6F"/>
    <w:p w:rsidR="003D7F6F" w:rsidRDefault="003D7F6F" w:rsidP="003D7F6F"/>
    <w:p w:rsidR="003D7F6F" w:rsidRDefault="00474F72" w:rsidP="003D7F6F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3724910</wp:posOffset>
            </wp:positionH>
            <wp:positionV relativeFrom="paragraph">
              <wp:posOffset>2871470</wp:posOffset>
            </wp:positionV>
            <wp:extent cx="2990850" cy="657225"/>
            <wp:effectExtent l="0" t="0" r="0" b="9525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D7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D85" w:rsidRDefault="00DC2D85">
      <w:r>
        <w:separator/>
      </w:r>
    </w:p>
  </w:endnote>
  <w:endnote w:type="continuationSeparator" w:id="0">
    <w:p w:rsidR="00DC2D85" w:rsidRDefault="00DC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D85" w:rsidRDefault="00DC2D85">
      <w:r>
        <w:separator/>
      </w:r>
    </w:p>
  </w:footnote>
  <w:footnote w:type="continuationSeparator" w:id="0">
    <w:p w:rsidR="00DC2D85" w:rsidRDefault="00DC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32701"/>
    <w:multiLevelType w:val="hybridMultilevel"/>
    <w:tmpl w:val="68C83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F036DE">
      <w:start w:val="1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FC4114"/>
    <w:multiLevelType w:val="hybridMultilevel"/>
    <w:tmpl w:val="3488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A68D8"/>
    <w:multiLevelType w:val="hybridMultilevel"/>
    <w:tmpl w:val="CD8C2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C7615B"/>
    <w:multiLevelType w:val="multilevel"/>
    <w:tmpl w:val="7A2EC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)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0D2E77"/>
    <w:multiLevelType w:val="hybridMultilevel"/>
    <w:tmpl w:val="0810D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B40C3"/>
    <w:multiLevelType w:val="hybridMultilevel"/>
    <w:tmpl w:val="199836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FB24B7"/>
    <w:multiLevelType w:val="hybridMultilevel"/>
    <w:tmpl w:val="0A34D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F4261B"/>
    <w:multiLevelType w:val="hybridMultilevel"/>
    <w:tmpl w:val="0A34D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D20B04"/>
    <w:multiLevelType w:val="hybridMultilevel"/>
    <w:tmpl w:val="9FC26832"/>
    <w:lvl w:ilvl="0" w:tplc="8FB248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044C6B"/>
    <w:multiLevelType w:val="hybridMultilevel"/>
    <w:tmpl w:val="393C3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D1"/>
    <w:rsid w:val="000B4B0D"/>
    <w:rsid w:val="00145368"/>
    <w:rsid w:val="001A3331"/>
    <w:rsid w:val="00312E48"/>
    <w:rsid w:val="003D7F6F"/>
    <w:rsid w:val="004369C6"/>
    <w:rsid w:val="00474F72"/>
    <w:rsid w:val="005672BC"/>
    <w:rsid w:val="00577B4B"/>
    <w:rsid w:val="00664900"/>
    <w:rsid w:val="006814D3"/>
    <w:rsid w:val="006D240D"/>
    <w:rsid w:val="00712FEE"/>
    <w:rsid w:val="00721730"/>
    <w:rsid w:val="00736D8E"/>
    <w:rsid w:val="00791F7C"/>
    <w:rsid w:val="007A7390"/>
    <w:rsid w:val="007B1E1D"/>
    <w:rsid w:val="00880E39"/>
    <w:rsid w:val="0088609B"/>
    <w:rsid w:val="008E0D60"/>
    <w:rsid w:val="009D1260"/>
    <w:rsid w:val="00A012D1"/>
    <w:rsid w:val="00AA6A59"/>
    <w:rsid w:val="00B1267A"/>
    <w:rsid w:val="00B5604B"/>
    <w:rsid w:val="00B87631"/>
    <w:rsid w:val="00BA65BE"/>
    <w:rsid w:val="00BB1B47"/>
    <w:rsid w:val="00DC2D85"/>
    <w:rsid w:val="00E36DF0"/>
    <w:rsid w:val="00EF15D2"/>
    <w:rsid w:val="00F25523"/>
    <w:rsid w:val="00F721FB"/>
    <w:rsid w:val="00FA346F"/>
    <w:rsid w:val="00FD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503EF-A77E-44E8-9AF0-975B23FAD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D24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880E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80E3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880E39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kern w:val="1"/>
      <w:szCs w:val="20"/>
    </w:rPr>
  </w:style>
  <w:style w:type="paragraph" w:customStyle="1" w:styleId="Standard">
    <w:name w:val="Standard"/>
    <w:rsid w:val="00FD70E7"/>
    <w:pPr>
      <w:widowControl w:val="0"/>
      <w:autoSpaceDE w:val="0"/>
      <w:autoSpaceDN w:val="0"/>
      <w:textAlignment w:val="baseline"/>
    </w:pPr>
    <w:rPr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9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2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6E302DBB-F031-42DC-A7C0-33F2564F7905}"/>
</file>

<file path=customXml/itemProps2.xml><?xml version="1.0" encoding="utf-8"?>
<ds:datastoreItem xmlns:ds="http://schemas.openxmlformats.org/officeDocument/2006/customXml" ds:itemID="{F6B03EBA-FA71-4457-9BC6-243C2D439BF2}"/>
</file>

<file path=customXml/itemProps3.xml><?xml version="1.0" encoding="utf-8"?>
<ds:datastoreItem xmlns:ds="http://schemas.openxmlformats.org/officeDocument/2006/customXml" ds:itemID="{E1172D06-4861-42DE-92AC-28E327DB26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Cvičení č</vt:lpstr>
    </vt:vector>
  </TitlesOfParts>
  <Company>SOŠ a SOU Písek</Company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Boruvkova</dc:creator>
  <cp:keywords/>
  <dc:description>Autorem materiálu a všech jeho částí, není-li uvedeno jinak, je Ing. Kateřina Borůvková._x000d_
Dostupné z Metodického portálu www.rvp.cz, ISSN: 1802-4785, financovaného z ESF a státního rozpočtu ČR. Provozováno Výzkumným ústavem pedagogickým v Praze.</dc:description>
  <cp:lastModifiedBy>Petr Svatoň Nemcina.org</cp:lastModifiedBy>
  <cp:revision>2</cp:revision>
  <dcterms:created xsi:type="dcterms:W3CDTF">2013-05-26T17:27:00Z</dcterms:created>
  <dcterms:modified xsi:type="dcterms:W3CDTF">2013-05-26T17:27:00Z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