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DC3" w:rsidRPr="00405DC3" w:rsidRDefault="008C271B" w:rsidP="00405DC3">
      <w:pPr>
        <w:rPr>
          <w:rFonts w:eastAsia="Calibri" w:cs="Times New Roman"/>
          <w14:cntxtAlts w14:val="0"/>
        </w:rPr>
      </w:pP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Pr="00174BB0">
        <w:rPr>
          <w:b/>
          <w:color w:val="000000" w:themeColor="text1"/>
          <w:sz w:val="18"/>
          <w:szCs w:val="18"/>
        </w:rPr>
        <w:softHyphen/>
      </w:r>
      <w:r w:rsidR="00405DC3">
        <w:rPr>
          <w:rFonts w:eastAsia="Calibri" w:cs="Times New Roman"/>
          <w:noProof/>
          <w:lang w:eastAsia="cs-CZ"/>
        </w:rPr>
        <w:drawing>
          <wp:inline distT="0" distB="0" distL="0" distR="0">
            <wp:extent cx="1118235" cy="1101725"/>
            <wp:effectExtent l="0" t="0" r="5715" b="3175"/>
            <wp:docPr id="6" name="Obrázek 6" descr="HS-logo_vět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HS-logo_větš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DC3">
        <w:rPr>
          <w:rFonts w:eastAsia="Calibri" w:cs="Times New Roman"/>
          <w:noProof/>
          <w:lang w:eastAsia="cs-CZ"/>
        </w:rPr>
        <w:drawing>
          <wp:inline distT="0" distB="0" distL="0" distR="0">
            <wp:extent cx="5717540" cy="1250315"/>
            <wp:effectExtent l="0" t="0" r="0" b="6985"/>
            <wp:docPr id="5" name="Obrázek 5" descr="E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ES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17"/>
        <w:gridCol w:w="9609"/>
      </w:tblGrid>
      <w:tr w:rsidR="006305D3" w:rsidRPr="00405DC3" w:rsidTr="00091112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Název školy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Hotelová škola Mariánské Lázně</w:t>
            </w:r>
          </w:p>
        </w:tc>
      </w:tr>
      <w:tr w:rsidR="006305D3" w:rsidRPr="00405DC3" w:rsidTr="00091112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Adresa školy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Komenského 449/6, 353 01 Mariánské Lázně</w:t>
            </w:r>
          </w:p>
        </w:tc>
      </w:tr>
      <w:tr w:rsidR="006305D3" w:rsidRPr="00405DC3" w:rsidTr="00091112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Číslo projektu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CZ.1.07/1.5.00/34.0970</w:t>
            </w:r>
          </w:p>
        </w:tc>
      </w:tr>
      <w:tr w:rsidR="006305D3" w:rsidRPr="00405DC3" w:rsidTr="00091112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 xml:space="preserve">Číslo </w:t>
            </w:r>
            <w:proofErr w:type="spellStart"/>
            <w:r w:rsidRPr="00405DC3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DUMu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 xml:space="preserve"> VY_32_INOVACE_HT-ČJK1- 0</w:t>
            </w:r>
            <w:r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  <w:t>8</w:t>
            </w:r>
          </w:p>
        </w:tc>
      </w:tr>
      <w:tr w:rsidR="006305D3" w:rsidRPr="00405DC3" w:rsidTr="00091112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Předmět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Český jazyk a komunikace</w:t>
            </w:r>
          </w:p>
        </w:tc>
      </w:tr>
      <w:tr w:rsidR="006305D3" w:rsidRPr="00405DC3" w:rsidTr="00091112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Téma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 xml:space="preserve">Pracovní list -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Práce s textem</w:t>
            </w:r>
            <w:r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  <w14:cntxtAlts w14:val="0"/>
              </w:rPr>
              <w:t xml:space="preserve">- </w:t>
            </w:r>
            <w:r w:rsidRPr="00405DC3">
              <w:rPr>
                <w:rFonts w:ascii="Arial" w:eastAsia="Times New Roman" w:hAnsi="Arial" w:cs="Arial"/>
                <w:b/>
                <w:sz w:val="36"/>
                <w:szCs w:val="36"/>
                <w:lang w:eastAsia="cs-CZ"/>
                <w14:cntxtAlts w14:val="0"/>
              </w:rPr>
              <w:t>Flambování</w:t>
            </w:r>
          </w:p>
        </w:tc>
      </w:tr>
      <w:tr w:rsidR="006305D3" w:rsidRPr="00405DC3" w:rsidTr="00091112">
        <w:trPr>
          <w:trHeight w:val="8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Autor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 xml:space="preserve">Mgr. Miroslav </w:t>
            </w:r>
            <w:proofErr w:type="spellStart"/>
            <w:r w:rsidRPr="00405DC3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36"/>
                <w:szCs w:val="36"/>
                <w:lang w:eastAsia="cs-CZ"/>
                <w14:cntxtAlts w14:val="0"/>
              </w:rPr>
              <w:t>Šudřich</w:t>
            </w:r>
            <w:proofErr w:type="spellEnd"/>
          </w:p>
        </w:tc>
      </w:tr>
      <w:tr w:rsidR="006305D3" w:rsidRPr="00405DC3" w:rsidTr="00091112">
        <w:trPr>
          <w:trHeight w:val="137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cs-CZ"/>
                <w14:cntxtAlts w14:val="0"/>
              </w:rPr>
              <w:t>Metodický popis</w:t>
            </w:r>
          </w:p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color w:val="000000"/>
                <w:kern w:val="24"/>
                <w:sz w:val="28"/>
                <w:szCs w:val="28"/>
                <w:lang w:eastAsia="cs-CZ"/>
                <w14:cntxtAlts w14:val="0"/>
              </w:rPr>
              <w:t>(anotace)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DC3" w:rsidRPr="00405DC3" w:rsidRDefault="00405DC3" w:rsidP="00405DC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</w:pPr>
            <w:r w:rsidRPr="00405DC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Pracovní list je </w:t>
            </w:r>
            <w:r w:rsidR="006305D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určen žákům 1. - </w:t>
            </w:r>
            <w:r w:rsidR="00DC3472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>4</w:t>
            </w:r>
            <w:r w:rsidR="006305D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>. ročníku střední školy. O</w:t>
            </w:r>
            <w:r w:rsidRPr="00405DC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bsahuje </w:t>
            </w:r>
            <w:r w:rsidR="006305D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>5</w:t>
            </w:r>
            <w:r w:rsidRPr="00405DC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 úloh</w:t>
            </w:r>
            <w:r w:rsidR="006305D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, ve kterých žáci prokáží znalost práce s odborným textem.  </w:t>
            </w:r>
            <w:r w:rsidRPr="00405DC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  </w:t>
            </w:r>
          </w:p>
          <w:p w:rsidR="00405DC3" w:rsidRPr="00405DC3" w:rsidRDefault="00DC3472" w:rsidP="00DC347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Na konci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>DUMu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 je s</w:t>
            </w:r>
            <w:r w:rsidR="00405DC3" w:rsidRPr="00405DC3"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>právné řešení úloh, stejně jako bodovací tabulka pro stanovení příslušné známky</w:t>
            </w:r>
            <w:r>
              <w:rPr>
                <w:rFonts w:ascii="Arial" w:eastAsia="Times New Roman" w:hAnsi="Arial" w:cs="Arial"/>
                <w:sz w:val="28"/>
                <w:szCs w:val="28"/>
                <w:lang w:eastAsia="cs-CZ"/>
                <w14:cntxtAlts w14:val="0"/>
              </w:rPr>
              <w:t xml:space="preserve">. </w:t>
            </w:r>
          </w:p>
        </w:tc>
      </w:tr>
    </w:tbl>
    <w:p w:rsidR="00405DC3" w:rsidRPr="00405DC3" w:rsidRDefault="00405DC3" w:rsidP="00405DC3">
      <w:pPr>
        <w:rPr>
          <w:rFonts w:eastAsia="Calibri" w:cs="Times New Roman"/>
          <w14:cntxtAlts w14:val="0"/>
        </w:rPr>
      </w:pPr>
    </w:p>
    <w:p w:rsidR="00405DC3" w:rsidRPr="00405DC3" w:rsidRDefault="00405DC3" w:rsidP="00405DC3">
      <w:pPr>
        <w:rPr>
          <w:rFonts w:eastAsia="Calibri" w:cs="Times New Roman"/>
          <w14:cntxtAlts w14:val="0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2747645</wp:posOffset>
                </wp:positionV>
                <wp:extent cx="7311390" cy="266700"/>
                <wp:effectExtent l="0" t="0" r="0" b="0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13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DC3" w:rsidRDefault="00405DC3" w:rsidP="00405DC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784671">
                              <w:rPr>
                                <w:rFonts w:ascii="Arial" w:hAnsi="Arial"/>
                                <w:i/>
                                <w:iCs/>
                                <w:color w:val="000000"/>
                                <w:kern w:val="24"/>
                              </w:rPr>
                              <w:t>Tento program je spolufinancovaný Evropským sociálním fondem a státním rozpočtem České republiky.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-7.5pt;margin-top:216.35pt;width:575.7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k5hgIAAEYFAAAOAAAAZHJzL2Uyb0RvYy54bWysVEtu2zAQ3RfoHQjuFX0iy5YQOUgtq5u0&#10;CZD2ALRIWUQoUiUZy0HRA3XRU+RiHdKxYyeboq0WhEgO37yZ98iLy20v0IZpw5UscXwWYcRkoyiX&#10;6xJ//VIHM4yMJZISoSQr8SMz+HL+/t3FOBQsUZ0SlGkEINIU41DiztqhCEPTdKwn5kwNTMJmq3RP&#10;LEz1OqSajIDeizCJoiwclaaDVg0zBlar3Saee/y2ZY29aVvDLBIlBm7Wj9qPKzeG8wtSrDUZOt48&#10;0yB/waInXELSA1RFLEEPmr+B6nmjlVGtPWtUH6q25Q3zNUA1cfSqmruODMzXAs0xw6FN5v/BNp83&#10;txpxCtrFGEnSg0Y3K/r0U8inX/cIFqFD42AKCLwbbrWr0QzXqrk3SKpFR+SaXWmtxo4RCrx8fHhy&#10;wE0MHEWr8ZOigE8erPLN2ra6d4DQBrT1mjweNGFbixpYnJ7H8XkO0jWwl2TZNPKihaTYnx60sR+Z&#10;6pH7KbEGzT062VwbC+whdB/ikklVcyG87kKeLEDgbgVyw1G351h4Gb/nUb6cLWdpkCbZMkijqgqu&#10;6kUaZHU8nVTn1WJRxT9c3jgtOk4pky7N3lJx+meSPZt7Z4aDqYwSnDo4R8no9WohNNoQsHTtP6cR&#10;kD8KC09p+G2o5VVJcZJGH5I8qLPZNEjrdBLk02gWRHH+Ic+iNE+r+rSkay7Zv5eExhLnk2TiVToi&#10;/aq2yH9vayNFzy08GoL3JZ4dgkjhLLiU1EtrCRe7/6NWOPovrYCO7YX2hnUe3XndbldbQHHGXSn6&#10;CNYd4YUosfn2QLS7kO4OXIGLa+4N9hII6G4Cl9XneX5Y3GtwPPdRL8/f/DcAAAD//wMAUEsDBBQA&#10;BgAIAAAAIQBHA/YP4gAAAAwBAAAPAAAAZHJzL2Rvd25yZXYueG1sTI/BbsIwEETvlfgHa5F6qcAJ&#10;pAmkcVBFW4lyI/ABTrxNUuJ1FBtI/77m1B5nZzT7JtuMumNXHGxrSEA4D4AhVUa1VAs4HT9mK2DW&#10;SVKyM4QCftDCJp88ZDJV5kYHvBauZr6EbCoFNM71Kee2alBLOzc9kve+zKCl83KouRrkzZfrji+C&#10;IOZatuQ/NLLHbYPVubhoAZ/7aH/a7vj3ed2+Pe2SIuBl/C7E43R8fQHmcHR/Ybjje3TIPVNpLqQs&#10;6wTMwme/xQmIlosE2D0RLuMIWOlPSZQAzzP+f0T+CwAA//8DAFBLAQItABQABgAIAAAAIQC2gziS&#10;/gAAAOEBAAATAAAAAAAAAAAAAAAAAAAAAABbQ29udGVudF9UeXBlc10ueG1sUEsBAi0AFAAGAAgA&#10;AAAhADj9If/WAAAAlAEAAAsAAAAAAAAAAAAAAAAALwEAAF9yZWxzLy5yZWxzUEsBAi0AFAAGAAgA&#10;AAAhAIww2TmGAgAARgUAAA4AAAAAAAAAAAAAAAAALgIAAGRycy9lMm9Eb2MueG1sUEsBAi0AFAAG&#10;AAgAAAAhAEcD9g/iAAAADAEAAA8AAAAAAAAAAAAAAAAA4AQAAGRycy9kb3ducmV2LnhtbFBLBQYA&#10;AAAABAAEAPMAAADvBQAAAAA=&#10;" filled="f" stroked="f">
                <v:textbox style="mso-fit-shape-to-text:t">
                  <w:txbxContent>
                    <w:p w:rsidR="00405DC3" w:rsidRDefault="00405DC3" w:rsidP="00405DC3">
                      <w:pPr>
                        <w:pStyle w:val="Normln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784671">
                        <w:rPr>
                          <w:rFonts w:ascii="Arial" w:hAnsi="Arial"/>
                          <w:i/>
                          <w:iCs/>
                          <w:color w:val="000000"/>
                          <w:kern w:val="24"/>
                        </w:rPr>
                        <w:t>Tento program je spolufinancovaný Evropským sociálním fondem a státním rozpočtem České republiky.</w:t>
                      </w:r>
                    </w:p>
                  </w:txbxContent>
                </v:textbox>
              </v:rect>
            </w:pict>
          </mc:Fallback>
        </mc:AlternateContent>
      </w:r>
      <w:r w:rsidRPr="00405DC3">
        <w:rPr>
          <w:rFonts w:eastAsia="Calibri" w:cs="Times New Roman"/>
          <w14:cntxtAlts w14:val="0"/>
        </w:rPr>
        <w:br w:type="page"/>
      </w:r>
    </w:p>
    <w:p w:rsidR="00405DC3" w:rsidRPr="00405DC3" w:rsidRDefault="00405DC3" w:rsidP="00405DC3">
      <w:pPr>
        <w:rPr>
          <w:rFonts w:eastAsia="Calibri" w:cs="Times New Roman"/>
          <w:sz w:val="44"/>
          <w:szCs w:val="44"/>
          <w14:cntxtAlts w14:val="0"/>
        </w:rPr>
      </w:pPr>
      <w:r w:rsidRPr="00405DC3">
        <w:rPr>
          <w:rFonts w:eastAsia="Calibri" w:cs="Times New Roman"/>
          <w:sz w:val="44"/>
          <w:szCs w:val="44"/>
          <w14:cntxtAlts w14:val="0"/>
        </w:rPr>
        <w:lastRenderedPageBreak/>
        <w:t>ANOTACE</w:t>
      </w:r>
    </w:p>
    <w:p w:rsidR="006305D3" w:rsidRDefault="00405DC3" w:rsidP="00405DC3">
      <w:pPr>
        <w:spacing w:after="0" w:line="240" w:lineRule="auto"/>
        <w:rPr>
          <w:rFonts w:eastAsia="Calibri" w:cs="Times New Roman"/>
          <w:sz w:val="28"/>
          <w:szCs w:val="28"/>
          <w:lang w:eastAsia="cs-CZ"/>
          <w14:cntxtAlts w14:val="0"/>
        </w:rPr>
      </w:pPr>
      <w:r w:rsidRPr="00405DC3">
        <w:rPr>
          <w:rFonts w:eastAsia="Calibri" w:cs="Times New Roman"/>
          <w:sz w:val="28"/>
          <w:szCs w:val="28"/>
          <w:lang w:eastAsia="cs-CZ"/>
          <w14:cntxtAlts w14:val="0"/>
        </w:rPr>
        <w:t xml:space="preserve">Pracovní list </w:t>
      </w:r>
      <w:r w:rsidR="00920F9E">
        <w:rPr>
          <w:rFonts w:eastAsia="Calibri" w:cs="Times New Roman"/>
          <w:sz w:val="28"/>
          <w:szCs w:val="28"/>
          <w:lang w:eastAsia="cs-CZ"/>
          <w14:cntxtAlts w14:val="0"/>
        </w:rPr>
        <w:t xml:space="preserve">obsahuje </w:t>
      </w:r>
      <w:r w:rsidR="006305D3">
        <w:rPr>
          <w:rFonts w:eastAsia="Calibri" w:cs="Times New Roman"/>
          <w:sz w:val="28"/>
          <w:szCs w:val="28"/>
          <w:lang w:eastAsia="cs-CZ"/>
          <w14:cntxtAlts w14:val="0"/>
        </w:rPr>
        <w:t xml:space="preserve">5 úkolů, které </w:t>
      </w:r>
      <w:r w:rsidR="00920F9E">
        <w:rPr>
          <w:rFonts w:eastAsia="Calibri" w:cs="Times New Roman"/>
          <w:sz w:val="28"/>
          <w:szCs w:val="28"/>
          <w:lang w:eastAsia="cs-CZ"/>
          <w14:cntxtAlts w14:val="0"/>
        </w:rPr>
        <w:t>mohou plnit žáci 1.</w:t>
      </w:r>
      <w:r w:rsidRPr="00405DC3">
        <w:rPr>
          <w:rFonts w:eastAsia="Calibri" w:cs="Times New Roman"/>
          <w:sz w:val="28"/>
          <w:szCs w:val="28"/>
          <w:lang w:eastAsia="cs-CZ"/>
          <w14:cntxtAlts w14:val="0"/>
        </w:rPr>
        <w:t xml:space="preserve"> </w:t>
      </w:r>
      <w:r w:rsidR="006305D3">
        <w:rPr>
          <w:rFonts w:eastAsia="Calibri" w:cs="Times New Roman"/>
          <w:sz w:val="28"/>
          <w:szCs w:val="28"/>
          <w:lang w:eastAsia="cs-CZ"/>
          <w14:cntxtAlts w14:val="0"/>
        </w:rPr>
        <w:t xml:space="preserve">- </w:t>
      </w:r>
      <w:r w:rsidR="00DC3472">
        <w:rPr>
          <w:rFonts w:eastAsia="Calibri" w:cs="Times New Roman"/>
          <w:sz w:val="28"/>
          <w:szCs w:val="28"/>
          <w:lang w:eastAsia="cs-CZ"/>
          <w14:cntxtAlts w14:val="0"/>
        </w:rPr>
        <w:t>4</w:t>
      </w:r>
      <w:r w:rsidR="006305D3">
        <w:rPr>
          <w:rFonts w:eastAsia="Calibri" w:cs="Times New Roman"/>
          <w:sz w:val="28"/>
          <w:szCs w:val="28"/>
          <w:lang w:eastAsia="cs-CZ"/>
          <w14:cntxtAlts w14:val="0"/>
        </w:rPr>
        <w:t>. ročn</w:t>
      </w:r>
      <w:r w:rsidRPr="00405DC3">
        <w:rPr>
          <w:rFonts w:eastAsia="Calibri" w:cs="Times New Roman"/>
          <w:sz w:val="28"/>
          <w:szCs w:val="28"/>
          <w:lang w:eastAsia="cs-CZ"/>
          <w14:cntxtAlts w14:val="0"/>
        </w:rPr>
        <w:t>íku středních škol</w:t>
      </w:r>
      <w:r w:rsidR="00920F9E">
        <w:rPr>
          <w:rFonts w:eastAsia="Calibri" w:cs="Times New Roman"/>
          <w:sz w:val="28"/>
          <w:szCs w:val="28"/>
          <w:lang w:eastAsia="cs-CZ"/>
          <w14:cntxtAlts w14:val="0"/>
        </w:rPr>
        <w:t xml:space="preserve">, </w:t>
      </w:r>
      <w:proofErr w:type="gramStart"/>
      <w:r w:rsidR="00920F9E">
        <w:rPr>
          <w:rFonts w:eastAsia="Calibri" w:cs="Times New Roman"/>
          <w:sz w:val="28"/>
          <w:szCs w:val="28"/>
          <w:lang w:eastAsia="cs-CZ"/>
          <w14:cntxtAlts w14:val="0"/>
        </w:rPr>
        <w:t>kteří</w:t>
      </w:r>
      <w:proofErr w:type="gramEnd"/>
      <w:r w:rsidR="00920F9E">
        <w:rPr>
          <w:rFonts w:eastAsia="Calibri" w:cs="Times New Roman"/>
          <w:sz w:val="28"/>
          <w:szCs w:val="28"/>
          <w:lang w:eastAsia="cs-CZ"/>
          <w14:cntxtAlts w14:val="0"/>
        </w:rPr>
        <w:t xml:space="preserve"> si již osvojili metody práce s textem, případně již mají základní znalosti o odborném stylu</w:t>
      </w:r>
      <w:r w:rsidR="000246F5">
        <w:rPr>
          <w:rFonts w:eastAsia="Calibri" w:cs="Times New Roman"/>
          <w:sz w:val="28"/>
          <w:szCs w:val="28"/>
          <w:lang w:eastAsia="cs-CZ"/>
          <w14:cntxtAlts w14:val="0"/>
        </w:rPr>
        <w:t xml:space="preserve">, nebo se připravují </w:t>
      </w:r>
      <w:r w:rsidR="00DC3472">
        <w:rPr>
          <w:rFonts w:eastAsia="Calibri" w:cs="Times New Roman"/>
          <w:sz w:val="28"/>
          <w:szCs w:val="28"/>
          <w:lang w:eastAsia="cs-CZ"/>
          <w14:cntxtAlts w14:val="0"/>
        </w:rPr>
        <w:t xml:space="preserve">k didaktickému testu u státní maturity.  </w:t>
      </w:r>
    </w:p>
    <w:p w:rsidR="006305D3" w:rsidRDefault="006305D3" w:rsidP="00405DC3">
      <w:pPr>
        <w:spacing w:after="0" w:line="240" w:lineRule="auto"/>
        <w:rPr>
          <w:rFonts w:eastAsia="Calibri" w:cs="Times New Roman"/>
          <w:sz w:val="28"/>
          <w:szCs w:val="28"/>
          <w:lang w:eastAsia="cs-CZ"/>
          <w14:cntxtAlts w14:val="0"/>
        </w:rPr>
      </w:pPr>
    </w:p>
    <w:p w:rsidR="000246F5" w:rsidRDefault="00DC3472" w:rsidP="00405DC3">
      <w:pPr>
        <w:spacing w:after="0" w:line="240" w:lineRule="auto"/>
        <w:rPr>
          <w:rFonts w:eastAsia="Calibri" w:cs="Times New Roman"/>
          <w:sz w:val="28"/>
          <w:szCs w:val="28"/>
          <w:lang w:eastAsia="cs-CZ"/>
          <w14:cntxtAlts w14:val="0"/>
        </w:rPr>
      </w:pPr>
      <w:r>
        <w:rPr>
          <w:rFonts w:eastAsia="Calibri" w:cs="Times New Roman"/>
          <w:sz w:val="28"/>
          <w:szCs w:val="28"/>
          <w:lang w:eastAsia="cs-CZ"/>
          <w14:cntxtAlts w14:val="0"/>
        </w:rPr>
        <w:t xml:space="preserve">Zadání úloh je voleno tak, aby se žáci museli k textu </w:t>
      </w:r>
      <w:r w:rsidR="000246F5">
        <w:rPr>
          <w:rFonts w:eastAsia="Calibri" w:cs="Times New Roman"/>
          <w:sz w:val="28"/>
          <w:szCs w:val="28"/>
          <w:lang w:eastAsia="cs-CZ"/>
          <w14:cntxtAlts w14:val="0"/>
        </w:rPr>
        <w:t xml:space="preserve">vracet </w:t>
      </w:r>
      <w:r>
        <w:rPr>
          <w:rFonts w:eastAsia="Calibri" w:cs="Times New Roman"/>
          <w:sz w:val="28"/>
          <w:szCs w:val="28"/>
          <w:lang w:eastAsia="cs-CZ"/>
          <w14:cntxtAlts w14:val="0"/>
        </w:rPr>
        <w:t>a pracova</w:t>
      </w:r>
      <w:r w:rsidR="000246F5">
        <w:rPr>
          <w:rFonts w:eastAsia="Calibri" w:cs="Times New Roman"/>
          <w:sz w:val="28"/>
          <w:szCs w:val="28"/>
          <w:lang w:eastAsia="cs-CZ"/>
          <w14:cntxtAlts w14:val="0"/>
        </w:rPr>
        <w:t xml:space="preserve">li </w:t>
      </w:r>
      <w:r>
        <w:rPr>
          <w:rFonts w:eastAsia="Calibri" w:cs="Times New Roman"/>
          <w:sz w:val="28"/>
          <w:szCs w:val="28"/>
          <w:lang w:eastAsia="cs-CZ"/>
          <w14:cntxtAlts w14:val="0"/>
        </w:rPr>
        <w:t>s</w:t>
      </w:r>
      <w:r w:rsidR="000246F5">
        <w:rPr>
          <w:rFonts w:eastAsia="Calibri" w:cs="Times New Roman"/>
          <w:sz w:val="28"/>
          <w:szCs w:val="28"/>
          <w:lang w:eastAsia="cs-CZ"/>
          <w14:cntxtAlts w14:val="0"/>
        </w:rPr>
        <w:t> </w:t>
      </w:r>
      <w:r>
        <w:rPr>
          <w:rFonts w:eastAsia="Calibri" w:cs="Times New Roman"/>
          <w:sz w:val="28"/>
          <w:szCs w:val="28"/>
          <w:lang w:eastAsia="cs-CZ"/>
          <w14:cntxtAlts w14:val="0"/>
        </w:rPr>
        <w:t>ním</w:t>
      </w:r>
      <w:r w:rsidR="000246F5">
        <w:rPr>
          <w:rFonts w:eastAsia="Calibri" w:cs="Times New Roman"/>
          <w:sz w:val="28"/>
          <w:szCs w:val="28"/>
          <w:lang w:eastAsia="cs-CZ"/>
          <w14:cntxtAlts w14:val="0"/>
        </w:rPr>
        <w:t xml:space="preserve">, aby uměli zobecnit přečtená fakta a formulovat hlavní myšlenku textu. </w:t>
      </w:r>
    </w:p>
    <w:p w:rsidR="000246F5" w:rsidRDefault="000246F5" w:rsidP="00405DC3">
      <w:pPr>
        <w:spacing w:after="0" w:line="240" w:lineRule="auto"/>
        <w:rPr>
          <w:rFonts w:eastAsia="Calibri" w:cs="Times New Roman"/>
          <w:sz w:val="28"/>
          <w:szCs w:val="28"/>
          <w:lang w:eastAsia="cs-CZ"/>
          <w14:cntxtAlts w14:val="0"/>
        </w:rPr>
      </w:pPr>
    </w:p>
    <w:p w:rsidR="00405DC3" w:rsidRPr="00405DC3" w:rsidRDefault="00405DC3" w:rsidP="00405DC3">
      <w:pPr>
        <w:spacing w:after="0" w:line="240" w:lineRule="auto"/>
        <w:rPr>
          <w:rFonts w:eastAsia="Calibri" w:cs="Times New Roman"/>
          <w:sz w:val="28"/>
          <w:szCs w:val="28"/>
          <w:lang w:eastAsia="cs-CZ"/>
          <w14:cntxtAlts w14:val="0"/>
        </w:rPr>
      </w:pPr>
      <w:r w:rsidRPr="00405DC3">
        <w:rPr>
          <w:rFonts w:eastAsia="Calibri" w:cs="Times New Roman"/>
          <w:sz w:val="28"/>
          <w:szCs w:val="28"/>
          <w:lang w:eastAsia="cs-CZ"/>
          <w14:cntxtAlts w14:val="0"/>
        </w:rPr>
        <w:t xml:space="preserve">Každá úloha má stanoven maximální počet bodů, které je možné získat za správnou odpověď.  </w:t>
      </w:r>
      <w:r w:rsidRPr="00405DC3">
        <w:rPr>
          <w:rFonts w:eastAsia="Times New Roman" w:cs="Times New Roman"/>
          <w:sz w:val="28"/>
          <w:szCs w:val="28"/>
          <w:lang w:eastAsia="cs-CZ"/>
          <w14:cntxtAlts w14:val="0"/>
        </w:rPr>
        <w:t xml:space="preserve">Správné řešení úloh, stejně jako bodovací tabulka pro stanovení příslušné známky, je na konci </w:t>
      </w:r>
      <w:proofErr w:type="spellStart"/>
      <w:proofErr w:type="gramStart"/>
      <w:r w:rsidRPr="00405DC3">
        <w:rPr>
          <w:rFonts w:eastAsia="Times New Roman" w:cs="Times New Roman"/>
          <w:sz w:val="28"/>
          <w:szCs w:val="28"/>
          <w:lang w:eastAsia="cs-CZ"/>
          <w14:cntxtAlts w14:val="0"/>
        </w:rPr>
        <w:t>DUMu</w:t>
      </w:r>
      <w:proofErr w:type="spellEnd"/>
      <w:proofErr w:type="gramEnd"/>
      <w:r w:rsidRPr="00405DC3">
        <w:rPr>
          <w:rFonts w:eastAsia="Times New Roman" w:cs="Times New Roman"/>
          <w:sz w:val="28"/>
          <w:szCs w:val="28"/>
          <w:lang w:eastAsia="cs-CZ"/>
          <w14:cntxtAlts w14:val="0"/>
        </w:rPr>
        <w:t>. J</w:t>
      </w:r>
      <w:r w:rsidRPr="00405DC3">
        <w:rPr>
          <w:rFonts w:eastAsia="Calibri" w:cs="Times New Roman"/>
          <w:sz w:val="28"/>
          <w:szCs w:val="28"/>
          <w:lang w:eastAsia="cs-CZ"/>
          <w14:cntxtAlts w14:val="0"/>
        </w:rPr>
        <w:t>e možné si ji upravit dle vlastního uvážení.</w:t>
      </w:r>
    </w:p>
    <w:p w:rsidR="00405DC3" w:rsidRPr="00405DC3" w:rsidRDefault="00405DC3" w:rsidP="00405DC3">
      <w:pPr>
        <w:spacing w:after="0" w:line="240" w:lineRule="auto"/>
        <w:rPr>
          <w:rFonts w:eastAsia="Calibri" w:cs="Times New Roman"/>
          <w:sz w:val="28"/>
          <w:szCs w:val="28"/>
          <w:lang w:eastAsia="cs-CZ"/>
          <w14:cntxtAlts w14:val="0"/>
        </w:rPr>
      </w:pPr>
    </w:p>
    <w:p w:rsidR="00405DC3" w:rsidRPr="00405DC3" w:rsidRDefault="00405DC3" w:rsidP="00405DC3">
      <w:pPr>
        <w:spacing w:after="0" w:line="240" w:lineRule="auto"/>
        <w:rPr>
          <w:rFonts w:eastAsia="Calibri" w:cs="Times New Roman"/>
          <w:sz w:val="28"/>
          <w:szCs w:val="28"/>
          <w:lang w:eastAsia="cs-CZ"/>
          <w14:cntxtAlts w14:val="0"/>
        </w:rPr>
      </w:pPr>
    </w:p>
    <w:p w:rsidR="00F128EE" w:rsidRDefault="00405DC3" w:rsidP="00405DC3">
      <w:pPr>
        <w:rPr>
          <w:rFonts w:eastAsia="Calibri" w:cs="Times New Roman"/>
          <w:b/>
          <w:szCs w:val="24"/>
          <w:u w:val="single"/>
          <w14:cntxtAlts w14:val="0"/>
        </w:rPr>
      </w:pPr>
      <w:r w:rsidRPr="00405DC3">
        <w:rPr>
          <w:rFonts w:eastAsia="Calibri" w:cs="Times New Roman"/>
          <w:sz w:val="44"/>
          <w:szCs w:val="44"/>
          <w14:cntxtAlts w14:val="0"/>
        </w:rPr>
        <w:br w:type="page"/>
      </w:r>
    </w:p>
    <w:p w:rsidR="005B4B11" w:rsidRPr="00810173" w:rsidRDefault="00F128EE" w:rsidP="00F128EE">
      <w:pPr>
        <w:pStyle w:val="Bezmez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10173">
        <w:rPr>
          <w:b/>
          <w:color w:val="000000" w:themeColor="text1"/>
          <w:sz w:val="28"/>
          <w:szCs w:val="28"/>
          <w:lang w:eastAsia="cs-CZ"/>
        </w:rPr>
        <w:lastRenderedPageBreak/>
        <w:t>Škola flambování: „</w:t>
      </w:r>
      <w:proofErr w:type="spellStart"/>
      <w:r w:rsidRPr="00810173">
        <w:rPr>
          <w:b/>
          <w:color w:val="000000" w:themeColor="text1"/>
          <w:sz w:val="28"/>
          <w:szCs w:val="28"/>
          <w:lang w:eastAsia="cs-CZ"/>
        </w:rPr>
        <w:t>Zapalte“si</w:t>
      </w:r>
      <w:proofErr w:type="spellEnd"/>
      <w:r w:rsidRPr="00810173">
        <w:rPr>
          <w:b/>
          <w:color w:val="000000" w:themeColor="text1"/>
          <w:sz w:val="28"/>
          <w:szCs w:val="28"/>
          <w:lang w:eastAsia="cs-CZ"/>
        </w:rPr>
        <w:t xml:space="preserve"> večeři</w:t>
      </w:r>
      <w:r w:rsidR="005B4B11" w:rsidRPr="00810173">
        <w:rPr>
          <w:b/>
          <w:color w:val="000000" w:themeColor="text1"/>
          <w:sz w:val="28"/>
          <w:szCs w:val="28"/>
          <w:lang w:eastAsia="cs-CZ"/>
        </w:rPr>
        <w:t xml:space="preserve"> </w:t>
      </w:r>
    </w:p>
    <w:p w:rsidR="00F128EE" w:rsidRPr="00C12A29" w:rsidRDefault="005B4B11" w:rsidP="00F128EE">
      <w:pPr>
        <w:pStyle w:val="Bezmezer"/>
        <w:rPr>
          <w:b/>
          <w:color w:val="000000" w:themeColor="text1"/>
          <w:szCs w:val="24"/>
          <w:lang w:eastAsia="cs-CZ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Text: Pavla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Zigová</w:t>
      </w:r>
      <w:proofErr w:type="spellEnd"/>
    </w:p>
    <w:p w:rsidR="00F128EE" w:rsidRPr="00C12A29" w:rsidRDefault="00F128EE" w:rsidP="00F128EE">
      <w:pPr>
        <w:pStyle w:val="Bezmezer"/>
        <w:rPr>
          <w:color w:val="000000" w:themeColor="text1"/>
          <w:szCs w:val="24"/>
          <w:lang w:eastAsia="cs-CZ"/>
        </w:rPr>
      </w:pPr>
    </w:p>
    <w:p w:rsidR="00F128EE" w:rsidRPr="00C12A29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>Ke kulinářským specialitkám náleží bezesporu úprava pokrmů zvaná flambování. Co to vlastně je? Proč se používá, čím je výjimečné, co všechno se dá flambovat a jak správně na to? To prozradí dnešní škola flambování.</w:t>
      </w:r>
    </w:p>
    <w:p w:rsidR="00F128EE" w:rsidRPr="00C12A29" w:rsidRDefault="00F128EE" w:rsidP="00F128EE">
      <w:pPr>
        <w:pStyle w:val="Bezmezer"/>
        <w:rPr>
          <w:color w:val="000000" w:themeColor="text1"/>
          <w:szCs w:val="24"/>
          <w:lang w:eastAsia="cs-CZ"/>
        </w:rPr>
      </w:pPr>
    </w:p>
    <w:p w:rsidR="00F128EE" w:rsidRPr="00C12A29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Slovo flambovat má svůj původ ve francouzštině, z francouzského </w:t>
      </w:r>
      <w:proofErr w:type="spellStart"/>
      <w:r w:rsidRPr="00C12A29">
        <w:rPr>
          <w:color w:val="000000" w:themeColor="text1"/>
          <w:szCs w:val="24"/>
          <w:lang w:eastAsia="cs-CZ"/>
        </w:rPr>
        <w:t>flamber</w:t>
      </w:r>
      <w:proofErr w:type="spellEnd"/>
      <w:r w:rsidRPr="00C12A29">
        <w:rPr>
          <w:color w:val="000000" w:themeColor="text1"/>
          <w:szCs w:val="24"/>
          <w:lang w:eastAsia="cs-CZ"/>
        </w:rPr>
        <w:t xml:space="preserve"> – hořet. Je to opalování některých pokrmů alkoholem (například rumem, vodkou, likérem, koňakem atp.). Takto zapálit se dají pouze páry z lihovin, jež obsahují více než 40 % alkoholu. Pokrm získá zvláštní vzhled a chuť, přičemž samotný alkohol shoří. Podstatou flambování je polití obsahu hlubší pánve malým množstvím alkoholu, jeho zapálení a shoření. Plamen sám zhasne, až se alkohol spálí. Ve flambovaném jídle zůstávají pouze šťávy a všechen přebytečný tuk je také spálen spolu s alkoholem. </w:t>
      </w:r>
    </w:p>
    <w:p w:rsidR="00F128EE" w:rsidRPr="00C12A29" w:rsidRDefault="00F128EE" w:rsidP="00F128EE">
      <w:pPr>
        <w:pStyle w:val="Bezmezer"/>
        <w:rPr>
          <w:color w:val="000000" w:themeColor="text1"/>
          <w:szCs w:val="24"/>
          <w:lang w:eastAsia="cs-CZ"/>
        </w:rPr>
      </w:pPr>
    </w:p>
    <w:p w:rsidR="00F128EE" w:rsidRPr="00C12A29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>Flambovat můžete téměř cokoliv, ať už je to maso, dezerty, moučníky, ovoce, zmrzlinu nebo nápoje - studené i horké. Mezi nejpopulárnější patří flambování některých ryb, bifteků, přírodních řízků, pečeného masa, omelet a palačinek, vanilkové zmrzliny, třešní, broskví a také mnohých druhů kávy. Takové dobroty nabízejí lepší restaurace zcela samozřejmě. Naneštěstí se tento speciální způsob úpravy odrazí nemalou měrou na ceně. Ale flambovat můžete i doma, jednoduše a hlavně mnohem levněji. Jen vědět jak na to…</w:t>
      </w:r>
    </w:p>
    <w:p w:rsidR="00F128EE" w:rsidRPr="00C12A29" w:rsidRDefault="00F128EE" w:rsidP="00F128EE">
      <w:pPr>
        <w:pStyle w:val="Bezmezer"/>
        <w:rPr>
          <w:color w:val="000000" w:themeColor="text1"/>
          <w:szCs w:val="24"/>
          <w:lang w:eastAsia="cs-CZ"/>
        </w:rPr>
      </w:pPr>
    </w:p>
    <w:p w:rsidR="00F128EE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K samotnému flambování je nutno mít alespoň základní vybavení a znalosti, dbát bezpečnostních opatření, abychom nepřišli k popáleninám. Co tedy k flambování potřebujeme?  </w:t>
      </w:r>
    </w:p>
    <w:p w:rsidR="00A746F7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</w:p>
    <w:p w:rsidR="00A746F7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* Hlubší kulatou pánev nebo hrnec s dlouhou rukojetí a poklicí. Při flambování jednotlivých porcí flambovací pistolí </w:t>
      </w:r>
      <w:r w:rsidR="00A746F7">
        <w:rPr>
          <w:color w:val="000000" w:themeColor="text1"/>
          <w:szCs w:val="24"/>
          <w:lang w:eastAsia="cs-CZ"/>
        </w:rPr>
        <w:t xml:space="preserve"> </w:t>
      </w:r>
    </w:p>
    <w:p w:rsidR="00F128EE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>pak solidní, teplu odolné nádobí a talíře, ty musejí být stejně jako pokrm dostatečně nahřáté.</w:t>
      </w:r>
    </w:p>
    <w:p w:rsidR="00A746F7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* Vhodně zvolený a dost kvalitní alkohol (určitě ne pivo ani stolní víno), který vybíráme dle receptu a druhu suroviny </w:t>
      </w:r>
    </w:p>
    <w:p w:rsidR="00F128EE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>i pokrmu k flambování.</w:t>
      </w:r>
    </w:p>
    <w:p w:rsidR="00A746F7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* Alkohol by měl mít minimálně kolem 40 %, ovšem zase ne více než okolo 50 %, aby nebyla manipulace s ním </w:t>
      </w:r>
    </w:p>
    <w:p w:rsidR="00F128EE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>nebezpečná.</w:t>
      </w:r>
    </w:p>
    <w:p w:rsidR="00A746F7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* K flambování moučníků a dezertů se nejlépe hodí whisky, rum a koňak, který je vhodný také na maso. Rozdíl je v </w:t>
      </w:r>
    </w:p>
    <w:p w:rsidR="00A746F7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proofErr w:type="gramStart"/>
      <w:r w:rsidR="00F128EE" w:rsidRPr="00C12A29">
        <w:rPr>
          <w:color w:val="000000" w:themeColor="text1"/>
          <w:szCs w:val="24"/>
          <w:lang w:eastAsia="cs-CZ"/>
        </w:rPr>
        <w:t>použitém</w:t>
      </w:r>
      <w:proofErr w:type="gramEnd"/>
      <w:r w:rsidR="00F128EE" w:rsidRPr="00C12A29">
        <w:rPr>
          <w:color w:val="000000" w:themeColor="text1"/>
          <w:szCs w:val="24"/>
          <w:lang w:eastAsia="cs-CZ"/>
        </w:rPr>
        <w:t xml:space="preserve"> množství lihoviny – na sladké postačí 20 ml a na maso 30 ml. Moučníky a ovoce před zapálením </w:t>
      </w:r>
    </w:p>
    <w:p w:rsidR="00F128EE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>lehoučce posypeme cukrem, vytvoří se tak karamelový povlak.</w:t>
      </w:r>
    </w:p>
    <w:p w:rsidR="00A746F7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* Pokrm, který flambujeme, musí být dostatečně horký, tak cca 50°C. Vlažný nebo chladný pokrm by alkohol </w:t>
      </w:r>
    </w:p>
    <w:p w:rsidR="00F128EE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>zchladil a ten by nevzplál tak, jak má. Ideální je před nalitím alkoholu pánev sundat z ohně.</w:t>
      </w:r>
    </w:p>
    <w:p w:rsidR="00A746F7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* Alkohol vždy odměříme a předehřejeme v malém hrnku nebo v misce. K předehřátí alkoholu lze využít </w:t>
      </w:r>
    </w:p>
    <w:p w:rsidR="00A746F7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proofErr w:type="gramStart"/>
      <w:r w:rsidR="00F128EE" w:rsidRPr="00C12A29">
        <w:rPr>
          <w:color w:val="000000" w:themeColor="text1"/>
          <w:szCs w:val="24"/>
          <w:lang w:eastAsia="cs-CZ"/>
        </w:rPr>
        <w:t>mikrovlnku</w:t>
      </w:r>
      <w:r>
        <w:rPr>
          <w:color w:val="000000" w:themeColor="text1"/>
          <w:szCs w:val="24"/>
          <w:lang w:eastAsia="cs-CZ"/>
        </w:rPr>
        <w:t xml:space="preserve"> </w:t>
      </w:r>
      <w:r w:rsidR="00F128EE" w:rsidRPr="00C12A29">
        <w:rPr>
          <w:color w:val="000000" w:themeColor="text1"/>
          <w:szCs w:val="24"/>
          <w:lang w:eastAsia="cs-CZ"/>
        </w:rPr>
        <w:t>, kde</w:t>
      </w:r>
      <w:proofErr w:type="gramEnd"/>
      <w:r w:rsidR="00F128EE" w:rsidRPr="00C12A29">
        <w:rPr>
          <w:color w:val="000000" w:themeColor="text1"/>
          <w:szCs w:val="24"/>
          <w:lang w:eastAsia="cs-CZ"/>
        </w:rPr>
        <w:t xml:space="preserve"> jej zahříváme cca 15 minut na  vyšším stupni. Z bezpečnostních důvodů nikdy nenaléváme </w:t>
      </w:r>
    </w:p>
    <w:p w:rsidR="00A746F7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 xml:space="preserve">alkohol přímo z láhve – nemá tu správnou teplotu a také by se mohlo stát, že výpary se dostanou zpět do lahve a ta </w:t>
      </w:r>
    </w:p>
    <w:p w:rsidR="00F128EE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>nám v ruce exploduje.</w:t>
      </w:r>
    </w:p>
    <w:p w:rsidR="00A746F7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* Po nalití likérů postupujeme rychle a zapálíme pokrm, aby se alkohol mezitím nevsákl do jídla a to nedostalo </w:t>
      </w:r>
    </w:p>
    <w:p w:rsidR="00F128EE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>nahořklou chuť.</w:t>
      </w:r>
    </w:p>
    <w:p w:rsidR="00A746F7" w:rsidRDefault="00F128EE" w:rsidP="00F128EE">
      <w:pPr>
        <w:pStyle w:val="Bezmezer"/>
        <w:rPr>
          <w:color w:val="000000" w:themeColor="text1"/>
          <w:szCs w:val="24"/>
          <w:lang w:eastAsia="cs-CZ"/>
        </w:rPr>
      </w:pPr>
      <w:r w:rsidRPr="00C12A29">
        <w:rPr>
          <w:color w:val="000000" w:themeColor="text1"/>
          <w:szCs w:val="24"/>
          <w:lang w:eastAsia="cs-CZ"/>
        </w:rPr>
        <w:t xml:space="preserve">* K zapálení výparů použijeme dlouhé zápalky, dlouhý zapalovač nebo flambovací pistoli. Při tom stojíme dostatečně </w:t>
      </w:r>
    </w:p>
    <w:p w:rsidR="00F128EE" w:rsidRDefault="00A746F7" w:rsidP="00F128EE">
      <w:pPr>
        <w:pStyle w:val="Bezmezer"/>
        <w:rPr>
          <w:color w:val="000000" w:themeColor="text1"/>
          <w:szCs w:val="24"/>
          <w:lang w:eastAsia="cs-CZ"/>
        </w:rPr>
      </w:pPr>
      <w:r>
        <w:rPr>
          <w:color w:val="000000" w:themeColor="text1"/>
          <w:szCs w:val="24"/>
          <w:lang w:eastAsia="cs-CZ"/>
        </w:rPr>
        <w:t xml:space="preserve">   </w:t>
      </w:r>
      <w:r w:rsidR="00F128EE" w:rsidRPr="00C12A29">
        <w:rPr>
          <w:color w:val="000000" w:themeColor="text1"/>
          <w:szCs w:val="24"/>
          <w:lang w:eastAsia="cs-CZ"/>
        </w:rPr>
        <w:t>daleko, zapálenou pánev také nikdy nepřenášíme. Po ruce máme poklici, k případnému usměrnění ohně.</w:t>
      </w:r>
    </w:p>
    <w:p w:rsidR="00A746F7" w:rsidRPr="00C12A29" w:rsidRDefault="00A746F7" w:rsidP="00F128EE">
      <w:pPr>
        <w:pStyle w:val="Bezmezer"/>
        <w:rPr>
          <w:color w:val="000000" w:themeColor="text1"/>
          <w:szCs w:val="24"/>
          <w:lang w:eastAsia="cs-CZ"/>
        </w:rPr>
      </w:pPr>
    </w:p>
    <w:p w:rsidR="00C12A29" w:rsidRPr="00C12A29" w:rsidRDefault="00F128EE" w:rsidP="00405DC3">
      <w:pPr>
        <w:rPr>
          <w:rFonts w:eastAsia="Calibri" w:cs="Times New Roman"/>
          <w:b/>
          <w:szCs w:val="24"/>
          <w:u w:val="single"/>
          <w14:cntxtAlts w14:val="0"/>
        </w:rPr>
      </w:pPr>
      <w:r w:rsidRPr="00C12A29">
        <w:rPr>
          <w:color w:val="000000" w:themeColor="text1"/>
          <w:szCs w:val="24"/>
        </w:rPr>
        <w:t xml:space="preserve">                    </w:t>
      </w:r>
      <w:hyperlink r:id="rId9" w:history="1">
        <w:r w:rsidRPr="00C12A29">
          <w:rPr>
            <w:rStyle w:val="Hypertextovodkaz"/>
            <w:color w:val="000000" w:themeColor="text1"/>
            <w:szCs w:val="24"/>
          </w:rPr>
          <w:t>http://kuchyne.dumazahrada.cz/clanky/vareni-a-stolovani/skola-flambovani-zapalte-si-veceri-21296.aspx</w:t>
        </w:r>
      </w:hyperlink>
    </w:p>
    <w:p w:rsidR="00405DC3" w:rsidRDefault="00405DC3" w:rsidP="00405DC3">
      <w:pPr>
        <w:rPr>
          <w:rFonts w:eastAsia="Calibri" w:cs="Times New Roman"/>
          <w14:cntxtAlts w14:val="0"/>
        </w:rPr>
      </w:pPr>
      <w:r w:rsidRPr="00405DC3">
        <w:rPr>
          <w:rFonts w:eastAsia="Calibri" w:cs="Times New Roman"/>
          <w:b/>
          <w:szCs w:val="24"/>
          <w:u w:val="single"/>
          <w14:cntxtAlts w14:val="0"/>
        </w:rPr>
        <w:t xml:space="preserve">1) </w:t>
      </w:r>
      <w:r w:rsidR="00A746F7">
        <w:rPr>
          <w:rFonts w:eastAsia="Calibri" w:cs="Times New Roman"/>
          <w:b/>
          <w:szCs w:val="24"/>
          <w:u w:val="single"/>
          <w14:cntxtAlts w14:val="0"/>
        </w:rPr>
        <w:t>3</w:t>
      </w:r>
      <w:r w:rsidRPr="00405DC3">
        <w:rPr>
          <w:rFonts w:eastAsia="Calibri" w:cs="Times New Roman"/>
          <w:b/>
          <w:szCs w:val="24"/>
          <w:u w:val="single"/>
          <w14:cntxtAlts w14:val="0"/>
        </w:rPr>
        <w:t xml:space="preserve"> b. </w:t>
      </w:r>
      <w:r w:rsidR="00F128EE">
        <w:rPr>
          <w:rFonts w:eastAsia="Calibri" w:cs="Times New Roman"/>
          <w:b/>
          <w:szCs w:val="24"/>
          <w:u w:val="single"/>
          <w14:cntxtAlts w14:val="0"/>
        </w:rPr>
        <w:t>Přečtěte si text a sestavte jeho podrobnou osnovu</w:t>
      </w:r>
      <w:r w:rsidR="00F128EE">
        <w:rPr>
          <w:rFonts w:eastAsia="Calibri" w:cs="Times New Roman"/>
          <w14:cntxtAlts w14:val="0"/>
        </w:rPr>
        <w:t>.</w:t>
      </w:r>
    </w:p>
    <w:p w:rsidR="00C12A29" w:rsidRDefault="00C12A29" w:rsidP="00405DC3">
      <w:pPr>
        <w:rPr>
          <w:rFonts w:eastAsia="Calibri" w:cs="Times New Roman"/>
          <w14:cntxtAlts w14:val="0"/>
        </w:rPr>
      </w:pPr>
    </w:p>
    <w:p w:rsidR="00C12A29" w:rsidRDefault="00C12A29" w:rsidP="00405DC3">
      <w:pPr>
        <w:rPr>
          <w:rFonts w:eastAsia="Calibri" w:cs="Times New Roman"/>
          <w14:cntxtAlts w14:val="0"/>
        </w:rPr>
      </w:pPr>
    </w:p>
    <w:p w:rsidR="00C12A29" w:rsidRDefault="00C12A29" w:rsidP="00405DC3">
      <w:pPr>
        <w:rPr>
          <w:rFonts w:eastAsia="Calibri" w:cs="Times New Roman"/>
          <w14:cntxtAlts w14:val="0"/>
        </w:rPr>
      </w:pPr>
    </w:p>
    <w:p w:rsidR="00C12A29" w:rsidRPr="00405DC3" w:rsidRDefault="00C12A29" w:rsidP="00405DC3">
      <w:pPr>
        <w:rPr>
          <w:rFonts w:eastAsia="Calibri" w:cs="Times New Roman"/>
          <w14:cntxtAlts w14:val="0"/>
        </w:rPr>
      </w:pPr>
    </w:p>
    <w:p w:rsidR="00405DC3" w:rsidRDefault="00405DC3" w:rsidP="00405DC3">
      <w:pPr>
        <w:rPr>
          <w:rFonts w:eastAsia="Calibri" w:cs="Times New Roman"/>
          <w:b/>
          <w:sz w:val="6"/>
          <w:szCs w:val="6"/>
          <w:u w:val="single"/>
          <w14:cntxtAlts w14:val="0"/>
        </w:rPr>
      </w:pPr>
    </w:p>
    <w:p w:rsidR="005C1138" w:rsidRDefault="005C1138" w:rsidP="00405DC3">
      <w:pPr>
        <w:rPr>
          <w:rFonts w:eastAsia="Calibri" w:cs="Times New Roman"/>
          <w:b/>
          <w:sz w:val="6"/>
          <w:szCs w:val="6"/>
          <w:u w:val="single"/>
          <w14:cntxtAlts w14:val="0"/>
        </w:rPr>
      </w:pPr>
    </w:p>
    <w:p w:rsidR="005C1138" w:rsidRDefault="005C1138" w:rsidP="00405DC3">
      <w:pPr>
        <w:rPr>
          <w:rFonts w:eastAsia="Calibri" w:cs="Times New Roman"/>
          <w:b/>
          <w:sz w:val="6"/>
          <w:szCs w:val="6"/>
          <w:u w:val="single"/>
          <w14:cntxtAlts w14:val="0"/>
        </w:rPr>
      </w:pPr>
    </w:p>
    <w:p w:rsidR="005C1138" w:rsidRDefault="005C1138" w:rsidP="00405DC3">
      <w:pPr>
        <w:rPr>
          <w:rFonts w:eastAsia="Calibri" w:cs="Times New Roman"/>
          <w:b/>
          <w:sz w:val="6"/>
          <w:szCs w:val="6"/>
          <w:u w:val="single"/>
          <w14:cntxtAlts w14:val="0"/>
        </w:rPr>
      </w:pPr>
    </w:p>
    <w:p w:rsidR="00A746F7" w:rsidRPr="00405DC3" w:rsidRDefault="00A746F7" w:rsidP="00405DC3">
      <w:pPr>
        <w:rPr>
          <w:rFonts w:eastAsia="Calibri" w:cs="Times New Roman"/>
          <w:b/>
          <w:sz w:val="6"/>
          <w:szCs w:val="6"/>
          <w:u w:val="single"/>
          <w14:cntxtAlts w14:val="0"/>
        </w:rPr>
      </w:pPr>
    </w:p>
    <w:p w:rsidR="00405DC3" w:rsidRDefault="00405DC3" w:rsidP="00405DC3">
      <w:pPr>
        <w:rPr>
          <w:rFonts w:eastAsia="Calibri" w:cs="Times New Roman"/>
          <w:b/>
          <w:u w:val="single"/>
          <w14:cntxtAlts w14:val="0"/>
        </w:rPr>
      </w:pPr>
      <w:r w:rsidRPr="00405DC3">
        <w:rPr>
          <w:rFonts w:eastAsia="Calibri" w:cs="Times New Roman"/>
          <w:b/>
          <w:u w:val="single"/>
          <w14:cntxtAlts w14:val="0"/>
        </w:rPr>
        <w:lastRenderedPageBreak/>
        <w:t>2) 10 b. Najděte v </w:t>
      </w:r>
      <w:proofErr w:type="spellStart"/>
      <w:r w:rsidRPr="00405DC3">
        <w:rPr>
          <w:rFonts w:eastAsia="Calibri" w:cs="Times New Roman"/>
          <w:b/>
          <w:u w:val="single"/>
          <w14:cntxtAlts w14:val="0"/>
        </w:rPr>
        <w:t>osmisměrce</w:t>
      </w:r>
      <w:proofErr w:type="spellEnd"/>
      <w:r w:rsidRPr="00405DC3">
        <w:rPr>
          <w:rFonts w:eastAsia="Calibri" w:cs="Times New Roman"/>
          <w:b/>
          <w:u w:val="single"/>
          <w14:cntxtAlts w14:val="0"/>
        </w:rPr>
        <w:t xml:space="preserve"> 10 pojmů, které se </w:t>
      </w:r>
      <w:r w:rsidR="000C159B">
        <w:rPr>
          <w:rFonts w:eastAsia="Calibri" w:cs="Times New Roman"/>
          <w:b/>
          <w:u w:val="single"/>
          <w14:cntxtAlts w14:val="0"/>
        </w:rPr>
        <w:t xml:space="preserve">vyskytují v článku o flambování, </w:t>
      </w:r>
      <w:r w:rsidRPr="00405DC3">
        <w:rPr>
          <w:rFonts w:eastAsia="Calibri" w:cs="Times New Roman"/>
          <w:b/>
          <w:u w:val="single"/>
          <w14:cntxtAlts w14:val="0"/>
        </w:rPr>
        <w:t>a napište je do připravených řádků. Písmenka v </w:t>
      </w:r>
      <w:proofErr w:type="spellStart"/>
      <w:r w:rsidRPr="00405DC3">
        <w:rPr>
          <w:rFonts w:eastAsia="Calibri" w:cs="Times New Roman"/>
          <w:b/>
          <w:u w:val="single"/>
          <w14:cntxtAlts w14:val="0"/>
        </w:rPr>
        <w:t>osmisměrce</w:t>
      </w:r>
      <w:proofErr w:type="spellEnd"/>
      <w:r w:rsidRPr="00405DC3">
        <w:rPr>
          <w:rFonts w:eastAsia="Calibri" w:cs="Times New Roman"/>
          <w:b/>
          <w:u w:val="single"/>
          <w14:cntxtAlts w14:val="0"/>
        </w:rPr>
        <w:t xml:space="preserve"> se </w:t>
      </w:r>
      <w:r w:rsidR="00C12A29">
        <w:rPr>
          <w:rFonts w:eastAsia="Calibri" w:cs="Times New Roman"/>
          <w:b/>
          <w:u w:val="single"/>
          <w14:cntxtAlts w14:val="0"/>
        </w:rPr>
        <w:t>m</w:t>
      </w:r>
      <w:r w:rsidRPr="00405DC3">
        <w:rPr>
          <w:rFonts w:eastAsia="Calibri" w:cs="Times New Roman"/>
          <w:b/>
          <w:u w:val="single"/>
          <w14:cntxtAlts w14:val="0"/>
        </w:rPr>
        <w:t>ohou překrývat.</w:t>
      </w:r>
    </w:p>
    <w:p w:rsidR="00D35D90" w:rsidRPr="00D35D90" w:rsidRDefault="00D35D90" w:rsidP="00405DC3">
      <w:pPr>
        <w:rPr>
          <w:rFonts w:eastAsia="Calibri" w:cs="Times New Roman"/>
          <w:b/>
          <w:sz w:val="10"/>
          <w:szCs w:val="10"/>
          <w:u w:val="single"/>
          <w14:cntxtAlts w14:val="0"/>
        </w:rPr>
      </w:pPr>
    </w:p>
    <w:tbl>
      <w:tblPr>
        <w:tblW w:w="63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1920"/>
      </w:tblGrid>
      <w:tr w:rsidR="00C12A29" w:rsidRPr="00C12A29" w:rsidTr="00C12A29">
        <w:trPr>
          <w:trHeight w:val="288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F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W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H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Y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Z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Ň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Ň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Z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Á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H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515778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Z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Z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Č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  <w:tr w:rsidR="00C12A29" w:rsidRPr="00C12A29" w:rsidTr="00C12A29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Í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A29" w:rsidRPr="00C12A29" w:rsidRDefault="00C12A29" w:rsidP="00C12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</w:pPr>
            <w:r w:rsidRPr="00C12A2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  <w14:cntxtAlts w14:val="0"/>
              </w:rPr>
              <w:t> </w:t>
            </w:r>
          </w:p>
        </w:tc>
      </w:tr>
    </w:tbl>
    <w:p w:rsidR="009E3CEF" w:rsidRDefault="009E3CEF" w:rsidP="00405DC3">
      <w:pPr>
        <w:spacing w:after="0" w:line="240" w:lineRule="auto"/>
        <w:rPr>
          <w:rFonts w:eastAsia="Calibri" w:cs="Times New Roman"/>
          <w:b/>
          <w:szCs w:val="24"/>
          <w:u w:val="single"/>
          <w14:cntxtAlts w14:val="0"/>
        </w:rPr>
      </w:pPr>
    </w:p>
    <w:p w:rsidR="009E3CEF" w:rsidRDefault="009E3CEF" w:rsidP="00405DC3">
      <w:pPr>
        <w:spacing w:after="0" w:line="240" w:lineRule="auto"/>
        <w:rPr>
          <w:rFonts w:eastAsia="Calibri" w:cs="Times New Roman"/>
          <w:b/>
          <w:szCs w:val="24"/>
          <w:u w:val="single"/>
          <w14:cntxtAlts w14:val="0"/>
        </w:rPr>
      </w:pPr>
    </w:p>
    <w:p w:rsidR="00340A76" w:rsidRDefault="00A333F4" w:rsidP="00405DC3">
      <w:pPr>
        <w:spacing w:after="0" w:line="240" w:lineRule="auto"/>
        <w:rPr>
          <w:rFonts w:eastAsia="Calibri" w:cs="Times New Roman"/>
          <w:b/>
          <w:szCs w:val="24"/>
          <w:u w:val="single"/>
          <w14:cntxtAlts w14:val="0"/>
        </w:rPr>
      </w:pPr>
      <w:r>
        <w:rPr>
          <w:rFonts w:eastAsia="Calibri" w:cs="Times New Roman"/>
          <w:b/>
          <w:szCs w:val="24"/>
          <w:u w:val="single"/>
          <w14:cntxtAlts w14:val="0"/>
        </w:rPr>
        <w:t>3</w:t>
      </w:r>
      <w:r w:rsidR="00405DC3" w:rsidRPr="00405DC3">
        <w:rPr>
          <w:rFonts w:eastAsia="Calibri" w:cs="Times New Roman"/>
          <w:b/>
          <w:szCs w:val="24"/>
          <w:u w:val="single"/>
          <w14:cntxtAlts w14:val="0"/>
        </w:rPr>
        <w:t xml:space="preserve">) </w:t>
      </w:r>
      <w:r w:rsidR="005E23B4">
        <w:rPr>
          <w:rFonts w:eastAsia="Calibri" w:cs="Times New Roman"/>
          <w:b/>
          <w:szCs w:val="24"/>
          <w:u w:val="single"/>
          <w14:cntxtAlts w14:val="0"/>
        </w:rPr>
        <w:t>7</w:t>
      </w:r>
      <w:r>
        <w:rPr>
          <w:rFonts w:eastAsia="Calibri" w:cs="Times New Roman"/>
          <w:b/>
          <w:szCs w:val="24"/>
          <w:u w:val="single"/>
          <w14:cntxtAlts w14:val="0"/>
        </w:rPr>
        <w:t xml:space="preserve"> b. </w:t>
      </w:r>
      <w:r w:rsidR="00340A76">
        <w:rPr>
          <w:rFonts w:eastAsia="Calibri" w:cs="Times New Roman"/>
          <w:b/>
          <w:szCs w:val="24"/>
          <w:u w:val="single"/>
          <w14:cntxtAlts w14:val="0"/>
        </w:rPr>
        <w:t>Zakroužkujte správnou odpověď:</w:t>
      </w:r>
    </w:p>
    <w:p w:rsidR="00A333F4" w:rsidRDefault="00A333F4" w:rsidP="00405DC3">
      <w:pPr>
        <w:spacing w:after="0" w:line="240" w:lineRule="auto"/>
        <w:rPr>
          <w:rFonts w:eastAsia="Calibri" w:cs="Times New Roman"/>
          <w:b/>
          <w:szCs w:val="24"/>
          <w:u w:val="single"/>
          <w14:cntxtAlts w14:val="0"/>
        </w:rPr>
      </w:pPr>
    </w:p>
    <w:p w:rsidR="00340A76" w:rsidRDefault="00340A76" w:rsidP="00340A76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Flambovat se dá každou lihovinou.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 xml:space="preserve">ANO X NE </w:t>
      </w:r>
    </w:p>
    <w:p w:rsidR="00340A76" w:rsidRDefault="00340A76" w:rsidP="00340A76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Pokrm se může flambovat libovolně dlouho.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>ANO X NE</w:t>
      </w:r>
    </w:p>
    <w:p w:rsidR="00C43ADB" w:rsidRDefault="00340A76" w:rsidP="00340A76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Při flambování</w:t>
      </w:r>
      <w:r w:rsidR="00C43ADB">
        <w:rPr>
          <w:rFonts w:eastAsia="Calibri" w:cs="Times New Roman"/>
          <w:szCs w:val="24"/>
          <w14:cntxtAlts w14:val="0"/>
        </w:rPr>
        <w:t xml:space="preserve"> se jídla zbaví přebytečného tuku.</w:t>
      </w:r>
      <w:r w:rsidR="00C43ADB">
        <w:rPr>
          <w:rFonts w:eastAsia="Calibri" w:cs="Times New Roman"/>
          <w:szCs w:val="24"/>
          <w14:cntxtAlts w14:val="0"/>
        </w:rPr>
        <w:tab/>
      </w:r>
      <w:r w:rsidR="00C43ADB">
        <w:rPr>
          <w:rFonts w:eastAsia="Calibri" w:cs="Times New Roman"/>
          <w:szCs w:val="24"/>
          <w14:cntxtAlts w14:val="0"/>
        </w:rPr>
        <w:tab/>
      </w:r>
      <w:r w:rsidR="00C43ADB">
        <w:rPr>
          <w:rFonts w:eastAsia="Calibri" w:cs="Times New Roman"/>
          <w:szCs w:val="24"/>
          <w14:cntxtAlts w14:val="0"/>
        </w:rPr>
        <w:tab/>
      </w:r>
      <w:r w:rsidR="00C43ADB">
        <w:rPr>
          <w:rFonts w:eastAsia="Calibri" w:cs="Times New Roman"/>
          <w:szCs w:val="24"/>
          <w14:cntxtAlts w14:val="0"/>
        </w:rPr>
        <w:tab/>
      </w:r>
      <w:r w:rsidR="00C43ADB">
        <w:rPr>
          <w:rFonts w:eastAsia="Calibri" w:cs="Times New Roman"/>
          <w:szCs w:val="24"/>
          <w14:cntxtAlts w14:val="0"/>
        </w:rPr>
        <w:tab/>
      </w:r>
      <w:r w:rsidR="00C43ADB">
        <w:rPr>
          <w:rFonts w:eastAsia="Calibri" w:cs="Times New Roman"/>
          <w:szCs w:val="24"/>
          <w14:cntxtAlts w14:val="0"/>
        </w:rPr>
        <w:tab/>
        <w:t>ANO X NE</w:t>
      </w:r>
    </w:p>
    <w:p w:rsidR="00C43ADB" w:rsidRDefault="00C43ADB" w:rsidP="00340A76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Alkohol, kterým flambujeme, musí být teplý.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>ANO X NE</w:t>
      </w:r>
    </w:p>
    <w:p w:rsidR="00C43ADB" w:rsidRDefault="00C43ADB" w:rsidP="00340A76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Množství alkoholu, kterým flambujeme, je vždy stejné.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>ANO X NE</w:t>
      </w:r>
    </w:p>
    <w:p w:rsidR="00C43ADB" w:rsidRDefault="00C43ADB" w:rsidP="00340A76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Flambovat se dají i nápoje</w:t>
      </w:r>
      <w:r w:rsidR="00340A76">
        <w:rPr>
          <w:rFonts w:eastAsia="Calibri" w:cs="Times New Roman"/>
          <w:szCs w:val="24"/>
          <w14:cntxtAlts w14:val="0"/>
        </w:rPr>
        <w:t xml:space="preserve"> </w:t>
      </w:r>
      <w:r>
        <w:rPr>
          <w:rFonts w:eastAsia="Calibri" w:cs="Times New Roman"/>
          <w:szCs w:val="24"/>
          <w14:cntxtAlts w14:val="0"/>
        </w:rPr>
        <w:t>a zmrzlina.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>ANO X NE</w:t>
      </w:r>
    </w:p>
    <w:p w:rsidR="005E23B4" w:rsidRDefault="005E23B4" w:rsidP="00340A76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Flambovat se dá výhradně v restauraci, protože ta je na to vybavená.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>ANO X NE</w:t>
      </w:r>
    </w:p>
    <w:p w:rsidR="00A333F4" w:rsidRDefault="00A333F4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9E3CEF" w:rsidRDefault="009E3CEF" w:rsidP="009E3C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  <w:r>
        <w:rPr>
          <w:rFonts w:eastAsia="Calibri" w:cs="Times New Roman"/>
          <w:b/>
          <w:u w:val="single"/>
          <w14:cntxtAlts w14:val="0"/>
        </w:rPr>
        <w:t xml:space="preserve">4) </w:t>
      </w:r>
      <w:r w:rsidR="00660EFA">
        <w:rPr>
          <w:rFonts w:eastAsia="Calibri" w:cs="Times New Roman"/>
          <w:b/>
          <w:u w:val="single"/>
          <w14:cntxtAlts w14:val="0"/>
        </w:rPr>
        <w:t>3</w:t>
      </w:r>
      <w:r w:rsidRPr="00405DC3">
        <w:rPr>
          <w:rFonts w:eastAsia="Calibri" w:cs="Times New Roman"/>
          <w:b/>
          <w:u w:val="single"/>
          <w14:cntxtAlts w14:val="0"/>
        </w:rPr>
        <w:t xml:space="preserve"> b. </w:t>
      </w:r>
      <w:r>
        <w:rPr>
          <w:rFonts w:eastAsia="Calibri" w:cs="Times New Roman"/>
          <w:b/>
          <w:u w:val="single"/>
          <w14:cntxtAlts w14:val="0"/>
        </w:rPr>
        <w:t>V</w:t>
      </w:r>
      <w:r w:rsidR="00C30F7A">
        <w:rPr>
          <w:rFonts w:eastAsia="Calibri" w:cs="Times New Roman"/>
          <w:b/>
          <w:u w:val="single"/>
          <w14:cntxtAlts w14:val="0"/>
        </w:rPr>
        <w:t xml:space="preserve"> bodech uveďte, které zásady a </w:t>
      </w:r>
      <w:r w:rsidR="00D35D90">
        <w:rPr>
          <w:rFonts w:eastAsia="Calibri" w:cs="Times New Roman"/>
          <w:b/>
          <w:u w:val="single"/>
          <w14:cntxtAlts w14:val="0"/>
        </w:rPr>
        <w:t xml:space="preserve">náležitosti jsou nutné pro </w:t>
      </w:r>
      <w:r>
        <w:rPr>
          <w:rFonts w:eastAsia="Calibri" w:cs="Times New Roman"/>
          <w:b/>
          <w:u w:val="single"/>
          <w14:cntxtAlts w14:val="0"/>
        </w:rPr>
        <w:t>úspěšné flambování.</w:t>
      </w:r>
      <w:r w:rsidRPr="00405DC3">
        <w:rPr>
          <w:rFonts w:eastAsia="Calibri" w:cs="Times New Roman"/>
          <w:b/>
          <w:u w:val="single"/>
          <w14:cntxtAlts w14:val="0"/>
        </w:rPr>
        <w:t xml:space="preserve"> </w:t>
      </w:r>
    </w:p>
    <w:p w:rsidR="009E3CEF" w:rsidRDefault="009E3CEF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9E3CEF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FFBA36" wp14:editId="4A975440">
                <wp:simplePos x="0" y="0"/>
                <wp:positionH relativeFrom="column">
                  <wp:posOffset>-20320</wp:posOffset>
                </wp:positionH>
                <wp:positionV relativeFrom="paragraph">
                  <wp:posOffset>40640</wp:posOffset>
                </wp:positionV>
                <wp:extent cx="6136640" cy="1089660"/>
                <wp:effectExtent l="0" t="0" r="16510" b="1524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64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D90" w:rsidRDefault="00D35D90" w:rsidP="00D35D9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:rsidR="00D35D90" w:rsidRDefault="00D35D90" w:rsidP="00D35D9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-1.6pt;margin-top:3.2pt;width:483.2pt;height:8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tuNQIAAF0EAAAOAAAAZHJzL2Uyb0RvYy54bWysVF2O0zAQfkfiDpbfadLQljZqulq6FCEt&#10;P9IuB3Adp7GwPcZ2m5Qb7Tm4GGOn260WeEHkwfJ4xp9nvm8my6teK3IQzkswFR2PckqE4VBLs6vo&#10;1/vNqzklPjBTMwVGVPQoPL1avXyx7GwpCmhB1cIRBDG+7GxF2xBsmWWet0IzPwIrDDobcJoFNN0u&#10;qx3rEF2rrMjzWdaBq60DLrzH05vBSVcJv2kED5+bxotAVEUxt5BWl9ZtXLPVkpU7x2wr+SkN9g9Z&#10;aCYNPnqGumGBkb2Tv0FpyR14aMKIg86gaSQXqQasZpw/q+auZVakWpAcb880+f8Hyz8dvjgi64oW&#10;lBimUaJ70Qc4/HwgFpQgRaSos77EyDuLsaF/Cz1Kncr19hb4N08MrFtmduLaOehawWpMcRxvZhdX&#10;BxwfQbbdR6jxLbYPkID6xunIHzJCEB2lOp7lwXwIx8PZ+PVsNkEXR984ny9msyRgxsrH69b58F6A&#10;JnFTUYf6J3h2uPUhpsPKx5D4mgcl641UKhlut10rRw4Me2WTvlTBszBlSFfRxbSYDgz8FSJP358g&#10;tAzY9Erqis7PQayMvL0zdWrJwKQa9piyMiciI3cDi6Hf9km2xHIkeQv1EZl1MPQ4ziRuWnA/KOmw&#10;vyvqv++ZE5SoDwbVWYwnkcqQjMn0TYGGu/RsLz3McISqaKBk2K7DMER76+SuxZeGfjBwjYo2MnH9&#10;lNUpfezhJMFp3uKQXNop6umvsPoFAAD//wMAUEsDBBQABgAIAAAAIQA572/z3gAAAAgBAAAPAAAA&#10;ZHJzL2Rvd25yZXYueG1sTI/BTsMwEETvSPyDtUhcUOvQVmka4lQICQS3UlB7deNtEmGvQ+ym4e/Z&#10;nuA4mqfZt8V6dFYM2IfWk4L7aQICqfKmpVrB58fzJAMRoiajrSdU8IMB1uX1VaFz48/0jsM21oJH&#10;KORaQRNjl0sZqgadDlPfIXF39L3TkWNfS9PrM487K2dJkkqnW+ILje7wqcHqa3tyCrLF67APb/PN&#10;rkqPdhXvlsPLd6/U7c34+AAi4hj/YLjoszqU7HTwJzJBWAWT+YxJBekCBNer9JIPzC2zBGRZyP8P&#10;lL8AAAD//wMAUEsBAi0AFAAGAAgAAAAhALaDOJL+AAAA4QEAABMAAAAAAAAAAAAAAAAAAAAAAFtD&#10;b250ZW50X1R5cGVzXS54bWxQSwECLQAUAAYACAAAACEAOP0h/9YAAACUAQAACwAAAAAAAAAAAAAA&#10;AAAvAQAAX3JlbHMvLnJlbHNQSwECLQAUAAYACAAAACEA10oLbjUCAABdBAAADgAAAAAAAAAAAAAA&#10;AAAuAgAAZHJzL2Uyb0RvYy54bWxQSwECLQAUAAYACAAAACEAOe9v894AAAAIAQAADwAAAAAAAAAA&#10;AAAAAACPBAAAZHJzL2Rvd25yZXYueG1sUEsFBgAAAAAEAAQA8wAAAJoFAAAAAA==&#10;">
                <v:textbox>
                  <w:txbxContent>
                    <w:p w:rsidR="00D35D90" w:rsidRDefault="00D35D90" w:rsidP="00D35D9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:rsidR="00D35D90" w:rsidRDefault="00D35D90" w:rsidP="00D35D9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:rsidR="00D35D90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35D90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35D90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35D90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35D90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35D90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35D90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35D90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A333F4" w:rsidRDefault="009E3CEF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  <w:r>
        <w:rPr>
          <w:rFonts w:eastAsia="Calibri" w:cs="Times New Roman"/>
          <w:b/>
          <w:u w:val="single"/>
          <w14:cntxtAlts w14:val="0"/>
        </w:rPr>
        <w:t>5</w:t>
      </w:r>
      <w:r w:rsidR="005E23B4">
        <w:rPr>
          <w:rFonts w:eastAsia="Calibri" w:cs="Times New Roman"/>
          <w:b/>
          <w:u w:val="single"/>
          <w14:cntxtAlts w14:val="0"/>
        </w:rPr>
        <w:t xml:space="preserve">) </w:t>
      </w:r>
      <w:r w:rsidR="00660EFA">
        <w:rPr>
          <w:rFonts w:eastAsia="Calibri" w:cs="Times New Roman"/>
          <w:b/>
          <w:u w:val="single"/>
          <w14:cntxtAlts w14:val="0"/>
        </w:rPr>
        <w:t>3</w:t>
      </w:r>
      <w:r w:rsidR="00A333F4" w:rsidRPr="00405DC3">
        <w:rPr>
          <w:rFonts w:eastAsia="Calibri" w:cs="Times New Roman"/>
          <w:b/>
          <w:u w:val="single"/>
          <w14:cntxtAlts w14:val="0"/>
        </w:rPr>
        <w:t xml:space="preserve"> b. </w:t>
      </w:r>
      <w:r w:rsidR="00A333F4">
        <w:rPr>
          <w:rFonts w:eastAsia="Calibri" w:cs="Times New Roman"/>
          <w:b/>
          <w:u w:val="single"/>
          <w14:cntxtAlts w14:val="0"/>
        </w:rPr>
        <w:t>Napište svými slovy, v čem je podle vás význam flambování.</w:t>
      </w:r>
      <w:r w:rsidR="00A333F4" w:rsidRPr="00405DC3">
        <w:rPr>
          <w:rFonts w:eastAsia="Calibri" w:cs="Times New Roman"/>
          <w:b/>
          <w:u w:val="single"/>
          <w14:cntxtAlts w14:val="0"/>
        </w:rPr>
        <w:t xml:space="preserve"> </w:t>
      </w:r>
    </w:p>
    <w:p w:rsidR="00D35D90" w:rsidRDefault="00D35D90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35D90" w:rsidRDefault="00D35D90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3123D2" wp14:editId="7F37F51E">
                <wp:simplePos x="0" y="0"/>
                <wp:positionH relativeFrom="column">
                  <wp:posOffset>-5080</wp:posOffset>
                </wp:positionH>
                <wp:positionV relativeFrom="paragraph">
                  <wp:posOffset>-3175</wp:posOffset>
                </wp:positionV>
                <wp:extent cx="6136640" cy="1089660"/>
                <wp:effectExtent l="0" t="0" r="16510" b="1524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64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D90" w:rsidRDefault="00D35D90" w:rsidP="00D35D9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:rsidR="00D35D90" w:rsidRDefault="00D35D90" w:rsidP="00D35D9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8" type="#_x0000_t202" style="position:absolute;margin-left:-.4pt;margin-top:-.25pt;width:483.2pt;height:8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n7NgIAAF0EAAAOAAAAZHJzL2Uyb0RvYy54bWysVNuO0zAQfUfiHyy/06S30EZNV0uXIqTl&#10;Iu3yAa7jJBaOx9huk/JH+x38GGOnLdUCL4g8WB7P+HjmnJmsbvpWkYOwToIu6HiUUiI0h1LquqBf&#10;HrevFpQ4z3TJFGhR0KNw9Gb98sWqM7mYQAOqFJYgiHZ5ZwraeG/yJHG8ES1zIzBCo7MC2zKPpq2T&#10;0rIO0VuVTNI0SzqwpbHAhXN4ejc46TriV5Xg/lNVOeGJKijm5uNq47oLa7Jesby2zDSSn9Jg/5BF&#10;y6TGRy9Qd8wzsrfyN6hWcgsOKj/i0CZQVZKLWANWM06fVfPQMCNiLUiOMxea3P+D5R8Pny2RZUGn&#10;lGjWokSPovdw+PFEDChBpoGizrgcIx8Mxvr+DfQodSzXmXvgXx3RsGmYrsWttdA1gpWY4jjcTK6u&#10;DjgugOy6D1DiW2zvIQL1lW0Df8gIQXSU6niRB/MhHA+z8TTLZuji6Buni2WWRQETlp+vG+v8OwEt&#10;CZuCWtQ/wrPDvfMhHZafQ8JrDpQst1KpaNh6t1GWHBj2yjZ+sYJnYUqTrqDL+WQ+MPBXiDR+f4Jo&#10;pcemV7It6OISxPLA21tdxpb0TKphjykrfSIycDew6PtdH2WbnPXZQXlEZi0MPY4ziZsG7HdKOuzv&#10;grpve2YFJeq9RnWW41mg0kdjNn89QcNee3bXHqY5QhXUUzJsN34Yor2xsm7wpaEfNNyiopWMXAfp&#10;h6xO6WMPRwlO8xaG5NqOUb/+CuufAAAA//8DAFBLAwQUAAYACAAAACEAbhuaj9wAAAAHAQAADwAA&#10;AGRycy9kb3ducmV2LnhtbEyOwU7DMBBE70j8g7VIXBB1AjRtQ5wKIYHgBgXB1Y23SYS9Drabhr9n&#10;e4LTaDSjmVetJ2fFiCH2nhTkswwEUuNNT62C97eHyyWImDQZbT2hgh+MsK5PTypdGn+gVxw3qRU8&#10;QrHUCrqUhlLK2HTodJz5AYmznQ9OJ7ahlSboA487K6+yrJBO98QPnR7wvsPma7N3CpY3T+NnfL5+&#10;+WiKnV2li8X4+B2UOj+b7m5BJJzSXxmO+IwONTNt/Z5MFFbBETyxzEFwuirmBYgt1xZ5DrKu5H/+&#10;+hcAAP//AwBQSwECLQAUAAYACAAAACEAtoM4kv4AAADhAQAAEwAAAAAAAAAAAAAAAAAAAAAAW0Nv&#10;bnRlbnRfVHlwZXNdLnhtbFBLAQItABQABgAIAAAAIQA4/SH/1gAAAJQBAAALAAAAAAAAAAAAAAAA&#10;AC8BAABfcmVscy8ucmVsc1BLAQItABQABgAIAAAAIQCJAZn7NgIAAF0EAAAOAAAAAAAAAAAAAAAA&#10;AC4CAABkcnMvZTJvRG9jLnhtbFBLAQItABQABgAIAAAAIQBuG5qP3AAAAAcBAAAPAAAAAAAAAAAA&#10;AAAAAJAEAABkcnMvZG93bnJldi54bWxQSwUGAAAAAAQABADzAAAAmQUAAAAA&#10;">
                <v:textbox>
                  <w:txbxContent>
                    <w:p w:rsidR="00D35D90" w:rsidRDefault="00D35D90" w:rsidP="00D35D9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:rsidR="00D35D90" w:rsidRDefault="00D35D90" w:rsidP="00D35D9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:rsidR="00D35D90" w:rsidRDefault="00D35D90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35D90" w:rsidRDefault="00D35D90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35D90" w:rsidRDefault="00D35D90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35D90" w:rsidRDefault="00D35D90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35D90" w:rsidRDefault="00D35D90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35D90" w:rsidRDefault="00D35D90" w:rsidP="00A333F4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9E3CEF" w:rsidRPr="009E3CEF" w:rsidRDefault="00D35D90" w:rsidP="00A333F4">
      <w:pPr>
        <w:spacing w:after="0" w:line="240" w:lineRule="auto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52FCA" wp14:editId="09971F45">
                <wp:simplePos x="0" y="0"/>
                <wp:positionH relativeFrom="column">
                  <wp:posOffset>3858260</wp:posOffset>
                </wp:positionH>
                <wp:positionV relativeFrom="paragraph">
                  <wp:posOffset>165100</wp:posOffset>
                </wp:positionV>
                <wp:extent cx="1729740" cy="1508760"/>
                <wp:effectExtent l="0" t="0" r="22860" b="1524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DC3" w:rsidRPr="00A333F4" w:rsidRDefault="00405DC3" w:rsidP="00405DC3">
                            <w:pPr>
                              <w:pStyle w:val="Bezmezer"/>
                              <w:rPr>
                                <w:b/>
                                <w:szCs w:val="24"/>
                              </w:rPr>
                            </w:pPr>
                            <w:r w:rsidRPr="00A333F4">
                              <w:rPr>
                                <w:b/>
                                <w:szCs w:val="24"/>
                              </w:rPr>
                              <w:t>HODNOCENÍ:</w:t>
                            </w:r>
                          </w:p>
                          <w:p w:rsidR="00A333F4" w:rsidRPr="00A333F4" w:rsidRDefault="00A333F4" w:rsidP="00405DC3">
                            <w:pPr>
                              <w:pStyle w:val="Bezmez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5DC3" w:rsidRDefault="00405DC3" w:rsidP="00405DC3">
                            <w:pPr>
                              <w:pStyle w:val="Bezmezer"/>
                              <w:rPr>
                                <w:szCs w:val="24"/>
                              </w:rPr>
                            </w:pPr>
                            <w:r w:rsidRPr="00A333F4">
                              <w:rPr>
                                <w:szCs w:val="24"/>
                              </w:rPr>
                              <w:t>Body:</w:t>
                            </w:r>
                            <w:r w:rsidRPr="00A333F4">
                              <w:rPr>
                                <w:szCs w:val="24"/>
                              </w:rPr>
                              <w:tab/>
                              <w:t xml:space="preserve">      Známka:</w:t>
                            </w:r>
                          </w:p>
                          <w:p w:rsidR="00A333F4" w:rsidRPr="00A333F4" w:rsidRDefault="00A333F4" w:rsidP="00405DC3">
                            <w:pPr>
                              <w:pStyle w:val="Bezmez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5DC3" w:rsidRPr="00A333F4" w:rsidRDefault="00660EFA" w:rsidP="00405DC3">
                            <w:pPr>
                              <w:pStyle w:val="Bezmez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26</w:t>
                            </w:r>
                            <w:r w:rsidR="00405DC3" w:rsidRPr="00A333F4">
                              <w:rPr>
                                <w:szCs w:val="24"/>
                              </w:rPr>
                              <w:t xml:space="preserve"> – 2</w:t>
                            </w:r>
                            <w:r w:rsidR="00893FC6">
                              <w:rPr>
                                <w:szCs w:val="24"/>
                              </w:rPr>
                              <w:t>4</w:t>
                            </w:r>
                            <w:r w:rsidR="00405DC3" w:rsidRPr="00A333F4">
                              <w:rPr>
                                <w:szCs w:val="24"/>
                              </w:rPr>
                              <w:tab/>
                            </w:r>
                            <w:r w:rsidR="00405DC3" w:rsidRPr="00A333F4">
                              <w:rPr>
                                <w:szCs w:val="24"/>
                              </w:rPr>
                              <w:tab/>
                              <w:t>1</w:t>
                            </w:r>
                          </w:p>
                          <w:p w:rsidR="00405DC3" w:rsidRPr="00A333F4" w:rsidRDefault="00405DC3" w:rsidP="00405DC3">
                            <w:pPr>
                              <w:pStyle w:val="Bezmezer"/>
                              <w:rPr>
                                <w:szCs w:val="24"/>
                              </w:rPr>
                            </w:pPr>
                            <w:r w:rsidRPr="00A333F4">
                              <w:rPr>
                                <w:szCs w:val="24"/>
                              </w:rPr>
                              <w:t>2</w:t>
                            </w:r>
                            <w:r w:rsidR="00893FC6">
                              <w:rPr>
                                <w:szCs w:val="24"/>
                              </w:rPr>
                              <w:t>3</w:t>
                            </w:r>
                            <w:r w:rsidRPr="00A333F4">
                              <w:rPr>
                                <w:szCs w:val="24"/>
                              </w:rPr>
                              <w:t xml:space="preserve"> – 2</w:t>
                            </w:r>
                            <w:r w:rsidR="00893FC6">
                              <w:rPr>
                                <w:szCs w:val="24"/>
                              </w:rPr>
                              <w:t>0</w:t>
                            </w:r>
                            <w:r w:rsidRPr="00A333F4">
                              <w:rPr>
                                <w:szCs w:val="24"/>
                              </w:rPr>
                              <w:tab/>
                            </w:r>
                            <w:r w:rsidRPr="00A333F4">
                              <w:rPr>
                                <w:szCs w:val="24"/>
                              </w:rPr>
                              <w:tab/>
                              <w:t>2</w:t>
                            </w:r>
                          </w:p>
                          <w:p w:rsidR="00405DC3" w:rsidRPr="00A333F4" w:rsidRDefault="00893FC6" w:rsidP="00405DC3">
                            <w:pPr>
                              <w:pStyle w:val="Bezmez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19</w:t>
                            </w:r>
                            <w:r w:rsidR="00405DC3" w:rsidRPr="00A333F4">
                              <w:rPr>
                                <w:szCs w:val="24"/>
                              </w:rPr>
                              <w:t xml:space="preserve"> – 1</w:t>
                            </w:r>
                            <w:r>
                              <w:rPr>
                                <w:szCs w:val="24"/>
                              </w:rPr>
                              <w:t>4</w:t>
                            </w:r>
                            <w:r w:rsidR="00405DC3" w:rsidRPr="00A333F4">
                              <w:rPr>
                                <w:szCs w:val="24"/>
                              </w:rPr>
                              <w:tab/>
                            </w:r>
                            <w:r w:rsidR="00405DC3" w:rsidRPr="00A333F4">
                              <w:rPr>
                                <w:szCs w:val="24"/>
                              </w:rPr>
                              <w:tab/>
                              <w:t>3</w:t>
                            </w:r>
                          </w:p>
                          <w:p w:rsidR="00405DC3" w:rsidRPr="00A333F4" w:rsidRDefault="00405DC3" w:rsidP="00405DC3">
                            <w:pPr>
                              <w:pStyle w:val="Bezmezer"/>
                              <w:rPr>
                                <w:szCs w:val="24"/>
                              </w:rPr>
                            </w:pPr>
                            <w:r w:rsidRPr="00A333F4">
                              <w:rPr>
                                <w:szCs w:val="24"/>
                              </w:rPr>
                              <w:t>1</w:t>
                            </w:r>
                            <w:r w:rsidR="00893FC6">
                              <w:rPr>
                                <w:szCs w:val="24"/>
                              </w:rPr>
                              <w:t>3</w:t>
                            </w:r>
                            <w:r w:rsidRPr="00A333F4">
                              <w:rPr>
                                <w:szCs w:val="24"/>
                              </w:rPr>
                              <w:t xml:space="preserve"> – 1</w:t>
                            </w:r>
                            <w:r w:rsidR="00893FC6">
                              <w:rPr>
                                <w:szCs w:val="24"/>
                              </w:rPr>
                              <w:t>0</w:t>
                            </w:r>
                            <w:r w:rsidRPr="00A333F4">
                              <w:rPr>
                                <w:szCs w:val="24"/>
                              </w:rPr>
                              <w:tab/>
                            </w:r>
                            <w:r w:rsidRPr="00A333F4">
                              <w:rPr>
                                <w:szCs w:val="24"/>
                              </w:rPr>
                              <w:tab/>
                              <w:t>4</w:t>
                            </w:r>
                          </w:p>
                          <w:p w:rsidR="00405DC3" w:rsidRPr="0031601A" w:rsidRDefault="00893FC6" w:rsidP="00405DC3">
                            <w:pPr>
                              <w:pStyle w:val="Bezmez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4"/>
                              </w:rPr>
                              <w:t>9</w:t>
                            </w:r>
                            <w:r w:rsidR="00405DC3" w:rsidRPr="00A333F4">
                              <w:rPr>
                                <w:szCs w:val="24"/>
                              </w:rPr>
                              <w:t xml:space="preserve"> a méně</w:t>
                            </w:r>
                            <w:r w:rsidR="00405DC3" w:rsidRPr="00A333F4">
                              <w:rPr>
                                <w:szCs w:val="24"/>
                              </w:rPr>
                              <w:tab/>
                            </w:r>
                            <w:r w:rsidR="00405DC3" w:rsidRPr="0031601A">
                              <w:rPr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9" type="#_x0000_t202" style="position:absolute;margin-left:303.8pt;margin-top:13pt;width:136.2pt;height:1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eiNQIAAF0EAAAOAAAAZHJzL2Uyb0RvYy54bWysVF2O0zAQfkfiDpbfadLSbtuo6WrpUoS0&#10;/Ei7HMB1nMTC9hjbbbLcaM/BxRg7bakWeEH4wfJkxt/MfN84q+teK3IQzkswJR2PckqE4VBJ05T0&#10;y8P21YISH5ipmAIjSvooPL1ev3yx6mwhJtCCqoQjCGJ80dmStiHYIss8b4VmfgRWGHTW4DQLaLom&#10;qxzrEF2rbJLnV1kHrrIOuPAev94OTrpO+HUtePhU114EokqKtYW0u7Tv4p6tV6xoHLOt5Mcy2D9U&#10;oZk0mPQMdcsCI3snf4PSkjvwUIcRB51BXUsuUg/YzTh/1s19y6xIvSA53p5p8v8Pln88fHZEViVd&#10;UmKYRokeRB/g8OOJWFCCLCNFnfUFRt5bjA39G+hR6tSut3fAv3piYNMy04gb56BrBauwxHG8mV1c&#10;HXB8BNl1H6DCXGwfIAH1tdORP2SEIDpK9XiWB+shPKacT5bzKbo4+sazfDG/SgJmrDhdt86HdwI0&#10;iYeSOtQ/wbPDnQ+xHFacQmI2D0pWW6lUMlyz2yhHDgxnZZtW6uBZmDKkQ7Zmk9nAwF8h8rT+BKFl&#10;wKFXUpd0cQ5iReTtranSSAYm1XDGkpU5Ehm5G1gM/a5Psr0+6bOD6hGZdTDMOL5JPLTgvlPS4XyX&#10;1H/bMycoUe8NqrMcTyOVIRnT2XyChrv07C49zHCEKmmgZDhuwvCI9tbJpsVMwzwYuEFFa5m4jtIP&#10;VR3LxxlOEhzfW3wkl3aK+vVXWP8EAAD//wMAUEsDBBQABgAIAAAAIQCaHrh+3wAAAAoBAAAPAAAA&#10;ZHJzL2Rvd25yZXYueG1sTI/BTsMwEETvSPyDtUhcELVpkRtCnAohgeAGBbVXN3aTCHsdbDcNf8/2&#10;BLfdndHsm2o1ecdGG1MfUMHNTACz2ATTY6vg8+PpugCWskajXUCr4McmWNXnZ5UuTTjiux3XuWUU&#10;gqnUCrqch5Lz1HTW6zQLg0XS9iF6nWmNLTdRHyncOz4XQnKve6QPnR7sY2ebr/XBKyhuX8Ztel28&#10;bRq5d3f5ajk+f0elLi+mh3tg2U75zwwnfEKHmph24YAmMadAiqUkq4K5pE5kKApBw+50WEjgdcX/&#10;V6h/AQAA//8DAFBLAQItABQABgAIAAAAIQC2gziS/gAAAOEBAAATAAAAAAAAAAAAAAAAAAAAAABb&#10;Q29udGVudF9UeXBlc10ueG1sUEsBAi0AFAAGAAgAAAAhADj9If/WAAAAlAEAAAsAAAAAAAAAAAAA&#10;AAAALwEAAF9yZWxzLy5yZWxzUEsBAi0AFAAGAAgAAAAhAEn/R6I1AgAAXQQAAA4AAAAAAAAAAAAA&#10;AAAALgIAAGRycy9lMm9Eb2MueG1sUEsBAi0AFAAGAAgAAAAhAJoeuH7fAAAACgEAAA8AAAAAAAAA&#10;AAAAAAAAjwQAAGRycy9kb3ducmV2LnhtbFBLBQYAAAAABAAEAPMAAACbBQAAAAA=&#10;">
                <v:textbox>
                  <w:txbxContent>
                    <w:p w:rsidR="00405DC3" w:rsidRPr="00A333F4" w:rsidRDefault="00405DC3" w:rsidP="00405DC3">
                      <w:pPr>
                        <w:pStyle w:val="Bezmezer"/>
                        <w:rPr>
                          <w:b/>
                          <w:szCs w:val="24"/>
                        </w:rPr>
                      </w:pPr>
                      <w:r w:rsidRPr="00A333F4">
                        <w:rPr>
                          <w:b/>
                          <w:szCs w:val="24"/>
                        </w:rPr>
                        <w:t>HODNOCENÍ:</w:t>
                      </w:r>
                    </w:p>
                    <w:p w:rsidR="00A333F4" w:rsidRPr="00A333F4" w:rsidRDefault="00A333F4" w:rsidP="00405DC3">
                      <w:pPr>
                        <w:pStyle w:val="Bezmezer"/>
                        <w:rPr>
                          <w:sz w:val="10"/>
                          <w:szCs w:val="10"/>
                        </w:rPr>
                      </w:pPr>
                    </w:p>
                    <w:p w:rsidR="00405DC3" w:rsidRDefault="00405DC3" w:rsidP="00405DC3">
                      <w:pPr>
                        <w:pStyle w:val="Bezmezer"/>
                        <w:rPr>
                          <w:szCs w:val="24"/>
                        </w:rPr>
                      </w:pPr>
                      <w:r w:rsidRPr="00A333F4">
                        <w:rPr>
                          <w:szCs w:val="24"/>
                        </w:rPr>
                        <w:t>Body:</w:t>
                      </w:r>
                      <w:r w:rsidRPr="00A333F4">
                        <w:rPr>
                          <w:szCs w:val="24"/>
                        </w:rPr>
                        <w:tab/>
                        <w:t xml:space="preserve">      Známka:</w:t>
                      </w:r>
                    </w:p>
                    <w:p w:rsidR="00A333F4" w:rsidRPr="00A333F4" w:rsidRDefault="00A333F4" w:rsidP="00405DC3">
                      <w:pPr>
                        <w:pStyle w:val="Bezmezer"/>
                        <w:rPr>
                          <w:sz w:val="10"/>
                          <w:szCs w:val="10"/>
                        </w:rPr>
                      </w:pPr>
                    </w:p>
                    <w:p w:rsidR="00405DC3" w:rsidRPr="00A333F4" w:rsidRDefault="00660EFA" w:rsidP="00405DC3">
                      <w:pPr>
                        <w:pStyle w:val="Bezmez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26</w:t>
                      </w:r>
                      <w:r w:rsidR="00405DC3" w:rsidRPr="00A333F4">
                        <w:rPr>
                          <w:szCs w:val="24"/>
                        </w:rPr>
                        <w:t xml:space="preserve"> – 2</w:t>
                      </w:r>
                      <w:r w:rsidR="00893FC6">
                        <w:rPr>
                          <w:szCs w:val="24"/>
                        </w:rPr>
                        <w:t>4</w:t>
                      </w:r>
                      <w:r w:rsidR="00405DC3" w:rsidRPr="00A333F4">
                        <w:rPr>
                          <w:szCs w:val="24"/>
                        </w:rPr>
                        <w:tab/>
                      </w:r>
                      <w:r w:rsidR="00405DC3" w:rsidRPr="00A333F4">
                        <w:rPr>
                          <w:szCs w:val="24"/>
                        </w:rPr>
                        <w:tab/>
                        <w:t>1</w:t>
                      </w:r>
                    </w:p>
                    <w:p w:rsidR="00405DC3" w:rsidRPr="00A333F4" w:rsidRDefault="00405DC3" w:rsidP="00405DC3">
                      <w:pPr>
                        <w:pStyle w:val="Bezmezer"/>
                        <w:rPr>
                          <w:szCs w:val="24"/>
                        </w:rPr>
                      </w:pPr>
                      <w:r w:rsidRPr="00A333F4">
                        <w:rPr>
                          <w:szCs w:val="24"/>
                        </w:rPr>
                        <w:t>2</w:t>
                      </w:r>
                      <w:r w:rsidR="00893FC6">
                        <w:rPr>
                          <w:szCs w:val="24"/>
                        </w:rPr>
                        <w:t>3</w:t>
                      </w:r>
                      <w:r w:rsidRPr="00A333F4">
                        <w:rPr>
                          <w:szCs w:val="24"/>
                        </w:rPr>
                        <w:t xml:space="preserve"> – 2</w:t>
                      </w:r>
                      <w:r w:rsidR="00893FC6">
                        <w:rPr>
                          <w:szCs w:val="24"/>
                        </w:rPr>
                        <w:t>0</w:t>
                      </w:r>
                      <w:r w:rsidRPr="00A333F4">
                        <w:rPr>
                          <w:szCs w:val="24"/>
                        </w:rPr>
                        <w:tab/>
                      </w:r>
                      <w:r w:rsidRPr="00A333F4">
                        <w:rPr>
                          <w:szCs w:val="24"/>
                        </w:rPr>
                        <w:tab/>
                        <w:t>2</w:t>
                      </w:r>
                    </w:p>
                    <w:p w:rsidR="00405DC3" w:rsidRPr="00A333F4" w:rsidRDefault="00893FC6" w:rsidP="00405DC3">
                      <w:pPr>
                        <w:pStyle w:val="Bezmez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19</w:t>
                      </w:r>
                      <w:r w:rsidR="00405DC3" w:rsidRPr="00A333F4">
                        <w:rPr>
                          <w:szCs w:val="24"/>
                        </w:rPr>
                        <w:t xml:space="preserve"> – 1</w:t>
                      </w:r>
                      <w:r>
                        <w:rPr>
                          <w:szCs w:val="24"/>
                        </w:rPr>
                        <w:t>4</w:t>
                      </w:r>
                      <w:r w:rsidR="00405DC3" w:rsidRPr="00A333F4">
                        <w:rPr>
                          <w:szCs w:val="24"/>
                        </w:rPr>
                        <w:tab/>
                      </w:r>
                      <w:r w:rsidR="00405DC3" w:rsidRPr="00A333F4">
                        <w:rPr>
                          <w:szCs w:val="24"/>
                        </w:rPr>
                        <w:tab/>
                        <w:t>3</w:t>
                      </w:r>
                    </w:p>
                    <w:p w:rsidR="00405DC3" w:rsidRPr="00A333F4" w:rsidRDefault="00405DC3" w:rsidP="00405DC3">
                      <w:pPr>
                        <w:pStyle w:val="Bezmezer"/>
                        <w:rPr>
                          <w:szCs w:val="24"/>
                        </w:rPr>
                      </w:pPr>
                      <w:r w:rsidRPr="00A333F4">
                        <w:rPr>
                          <w:szCs w:val="24"/>
                        </w:rPr>
                        <w:t>1</w:t>
                      </w:r>
                      <w:r w:rsidR="00893FC6">
                        <w:rPr>
                          <w:szCs w:val="24"/>
                        </w:rPr>
                        <w:t>3</w:t>
                      </w:r>
                      <w:r w:rsidRPr="00A333F4">
                        <w:rPr>
                          <w:szCs w:val="24"/>
                        </w:rPr>
                        <w:t xml:space="preserve"> – 1</w:t>
                      </w:r>
                      <w:r w:rsidR="00893FC6">
                        <w:rPr>
                          <w:szCs w:val="24"/>
                        </w:rPr>
                        <w:t>0</w:t>
                      </w:r>
                      <w:r w:rsidRPr="00A333F4">
                        <w:rPr>
                          <w:szCs w:val="24"/>
                        </w:rPr>
                        <w:tab/>
                      </w:r>
                      <w:r w:rsidRPr="00A333F4">
                        <w:rPr>
                          <w:szCs w:val="24"/>
                        </w:rPr>
                        <w:tab/>
                        <w:t>4</w:t>
                      </w:r>
                    </w:p>
                    <w:p w:rsidR="00405DC3" w:rsidRPr="0031601A" w:rsidRDefault="00893FC6" w:rsidP="00405DC3">
                      <w:pPr>
                        <w:pStyle w:val="Bezmez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Cs w:val="24"/>
                        </w:rPr>
                        <w:t>9</w:t>
                      </w:r>
                      <w:r w:rsidR="00405DC3" w:rsidRPr="00A333F4">
                        <w:rPr>
                          <w:szCs w:val="24"/>
                        </w:rPr>
                        <w:t xml:space="preserve"> a méně</w:t>
                      </w:r>
                      <w:r w:rsidR="00405DC3" w:rsidRPr="00A333F4">
                        <w:rPr>
                          <w:szCs w:val="24"/>
                        </w:rPr>
                        <w:tab/>
                      </w:r>
                      <w:r w:rsidR="00405DC3" w:rsidRPr="0031601A">
                        <w:rPr>
                          <w:sz w:val="20"/>
                          <w:szCs w:val="20"/>
                        </w:rPr>
                        <w:tab/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333F4" w:rsidRPr="00405DC3" w:rsidRDefault="00A333F4" w:rsidP="00A333F4">
      <w:pPr>
        <w:spacing w:after="0" w:line="240" w:lineRule="auto"/>
        <w:rPr>
          <w:rFonts w:eastAsia="Calibri" w:cs="Times New Roman"/>
          <w:sz w:val="44"/>
          <w:szCs w:val="44"/>
          <w14:cntxtAlts w14:val="0"/>
        </w:rPr>
      </w:pPr>
    </w:p>
    <w:p w:rsidR="00A333F4" w:rsidRPr="00405DC3" w:rsidRDefault="00A333F4" w:rsidP="00A333F4">
      <w:pPr>
        <w:spacing w:after="0" w:line="240" w:lineRule="auto"/>
        <w:rPr>
          <w:rFonts w:eastAsia="Calibri" w:cs="Times New Roman"/>
          <w:sz w:val="44"/>
          <w:szCs w:val="44"/>
          <w14:cntxtAlts w14:val="0"/>
        </w:rPr>
      </w:pPr>
    </w:p>
    <w:p w:rsidR="00A333F4" w:rsidRPr="00405DC3" w:rsidRDefault="00A333F4" w:rsidP="00A333F4">
      <w:pPr>
        <w:spacing w:after="0" w:line="240" w:lineRule="auto"/>
        <w:rPr>
          <w:rFonts w:eastAsia="Calibri" w:cs="Times New Roman"/>
          <w:sz w:val="44"/>
          <w:szCs w:val="44"/>
          <w14:cntxtAlts w14:val="0"/>
        </w:rPr>
      </w:pPr>
    </w:p>
    <w:p w:rsidR="00405DC3" w:rsidRDefault="00405DC3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35D90" w:rsidRPr="00405DC3" w:rsidRDefault="00D35D90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405DC3" w:rsidRDefault="00405DC3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5E23B4" w:rsidRDefault="005E23B4" w:rsidP="00405DC3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405DC3" w:rsidRPr="00405DC3" w:rsidRDefault="00DC21EF" w:rsidP="00405DC3">
      <w:pPr>
        <w:spacing w:after="0" w:line="240" w:lineRule="auto"/>
        <w:rPr>
          <w:rFonts w:eastAsia="Calibri" w:cs="Times New Roman"/>
          <w:sz w:val="44"/>
          <w:szCs w:val="44"/>
          <w14:cntxtAlts w14:val="0"/>
        </w:rPr>
      </w:pPr>
      <w:r>
        <w:rPr>
          <w:rFonts w:eastAsia="Calibri" w:cs="Times New Roman"/>
          <w:b/>
          <w:szCs w:val="24"/>
          <w:u w:val="single"/>
          <w14:cntxtAlts w14:val="0"/>
        </w:rPr>
        <w:lastRenderedPageBreak/>
        <w:t>2) Řeš</w:t>
      </w:r>
      <w:r w:rsidR="00405DC3" w:rsidRPr="00405DC3">
        <w:rPr>
          <w:rFonts w:eastAsia="Calibri" w:cs="Times New Roman"/>
          <w:b/>
          <w:szCs w:val="24"/>
          <w:u w:val="single"/>
          <w14:cntxtAlts w14:val="0"/>
        </w:rPr>
        <w:t xml:space="preserve">ení </w:t>
      </w:r>
      <w:proofErr w:type="spellStart"/>
      <w:r w:rsidR="00405DC3" w:rsidRPr="00405DC3">
        <w:rPr>
          <w:rFonts w:eastAsia="Calibri" w:cs="Times New Roman"/>
          <w:b/>
          <w:szCs w:val="24"/>
          <w:u w:val="single"/>
          <w14:cntxtAlts w14:val="0"/>
        </w:rPr>
        <w:t>osmisměrky</w:t>
      </w:r>
      <w:proofErr w:type="spellEnd"/>
      <w:r w:rsidR="00405DC3" w:rsidRPr="00405DC3">
        <w:rPr>
          <w:rFonts w:eastAsia="Calibri" w:cs="Times New Roman"/>
          <w:b/>
          <w:szCs w:val="24"/>
          <w:u w:val="single"/>
          <w14:cntxtAlts w14:val="0"/>
        </w:rPr>
        <w:t>:</w:t>
      </w:r>
    </w:p>
    <w:p w:rsidR="00405DC3" w:rsidRPr="00405DC3" w:rsidRDefault="00405DC3" w:rsidP="00405DC3">
      <w:pPr>
        <w:spacing w:after="0" w:line="240" w:lineRule="auto"/>
        <w:rPr>
          <w:rFonts w:eastAsia="Calibri" w:cs="Times New Roman"/>
          <w:sz w:val="10"/>
          <w:szCs w:val="10"/>
          <w14:cntxtAlts w14:val="0"/>
        </w:rPr>
      </w:pPr>
    </w:p>
    <w:tbl>
      <w:tblPr>
        <w:tblW w:w="63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1920"/>
      </w:tblGrid>
      <w:tr w:rsidR="00826507" w:rsidRPr="00826507" w:rsidTr="00826507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F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W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H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S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Y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pánev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Z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Ň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H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poklice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T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Ň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U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Z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flambovací pistole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F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M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U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Á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whisky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G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B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C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rum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V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H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N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koňak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V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Z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J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cukr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Z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P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L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V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A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Č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zapalovač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K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oheň</w:t>
            </w:r>
          </w:p>
        </w:tc>
      </w:tr>
      <w:tr w:rsidR="00826507" w:rsidRPr="00826507" w:rsidTr="00826507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  <w:t>M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Í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O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L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lang w:eastAsia="cs-CZ"/>
                <w14:cntxtAlts w14:val="0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cs-CZ"/>
                <w14:cntxtAlts w14:val="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507" w:rsidRPr="00826507" w:rsidRDefault="00826507" w:rsidP="0082650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</w:pPr>
            <w:r w:rsidRPr="0082650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cs-CZ"/>
                <w14:cntxtAlts w14:val="0"/>
              </w:rPr>
              <w:t>hrnek</w:t>
            </w:r>
          </w:p>
        </w:tc>
      </w:tr>
    </w:tbl>
    <w:p w:rsidR="00405DC3" w:rsidRPr="00405DC3" w:rsidRDefault="00405DC3" w:rsidP="00405DC3">
      <w:pPr>
        <w:rPr>
          <w:rFonts w:eastAsia="Calibri" w:cs="Times New Roman"/>
          <w:sz w:val="10"/>
          <w:szCs w:val="10"/>
          <w14:cntxtAlts w14:val="0"/>
        </w:rPr>
      </w:pPr>
    </w:p>
    <w:p w:rsidR="00826507" w:rsidRDefault="00DC21EF" w:rsidP="00826507">
      <w:pPr>
        <w:spacing w:after="0" w:line="240" w:lineRule="auto"/>
        <w:rPr>
          <w:rFonts w:eastAsia="Calibri" w:cs="Times New Roman"/>
          <w:b/>
          <w:szCs w:val="24"/>
          <w:u w:val="single"/>
          <w14:cntxtAlts w14:val="0"/>
        </w:rPr>
      </w:pPr>
      <w:r>
        <w:rPr>
          <w:rFonts w:eastAsia="Calibri" w:cs="Times New Roman"/>
          <w:b/>
          <w:szCs w:val="24"/>
          <w:u w:val="single"/>
          <w14:cntxtAlts w14:val="0"/>
        </w:rPr>
        <w:t>3) Správné odpovědi na otázky (</w:t>
      </w:r>
      <w:r w:rsidR="00826507">
        <w:rPr>
          <w:rFonts w:eastAsia="Calibri" w:cs="Times New Roman"/>
          <w:b/>
          <w:szCs w:val="24"/>
          <w:u w:val="single"/>
          <w14:cntxtAlts w14:val="0"/>
        </w:rPr>
        <w:t xml:space="preserve">červená </w:t>
      </w:r>
      <w:r>
        <w:rPr>
          <w:rFonts w:eastAsia="Calibri" w:cs="Times New Roman"/>
          <w:b/>
          <w:szCs w:val="24"/>
          <w:u w:val="single"/>
          <w14:cntxtAlts w14:val="0"/>
        </w:rPr>
        <w:t>barva</w:t>
      </w:r>
      <w:r w:rsidR="00826507">
        <w:rPr>
          <w:rFonts w:eastAsia="Calibri" w:cs="Times New Roman"/>
          <w:b/>
          <w:szCs w:val="24"/>
          <w:u w:val="single"/>
          <w14:cntxtAlts w14:val="0"/>
        </w:rPr>
        <w:t>)</w:t>
      </w:r>
    </w:p>
    <w:p w:rsidR="00826507" w:rsidRDefault="00826507" w:rsidP="00826507">
      <w:pPr>
        <w:spacing w:after="0" w:line="240" w:lineRule="auto"/>
        <w:rPr>
          <w:rFonts w:eastAsia="Calibri" w:cs="Times New Roman"/>
          <w:b/>
          <w:szCs w:val="24"/>
          <w:u w:val="single"/>
          <w14:cntxtAlts w14:val="0"/>
        </w:rPr>
      </w:pPr>
    </w:p>
    <w:p w:rsidR="00826507" w:rsidRDefault="00826507" w:rsidP="00826507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Flambovat se dá každou lihovinou.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 xml:space="preserve">ANO X </w:t>
      </w:r>
      <w:r w:rsidRPr="00826507">
        <w:rPr>
          <w:rFonts w:eastAsia="Calibri" w:cs="Times New Roman"/>
          <w:color w:val="FF0000"/>
          <w:szCs w:val="24"/>
          <w14:cntxtAlts w14:val="0"/>
        </w:rPr>
        <w:t>NE</w:t>
      </w:r>
      <w:r>
        <w:rPr>
          <w:rFonts w:eastAsia="Calibri" w:cs="Times New Roman"/>
          <w:szCs w:val="24"/>
          <w14:cntxtAlts w14:val="0"/>
        </w:rPr>
        <w:t xml:space="preserve"> </w:t>
      </w:r>
    </w:p>
    <w:p w:rsidR="00826507" w:rsidRDefault="00826507" w:rsidP="00826507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Pokrm se může flambovat libovolně dlouho.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 xml:space="preserve">ANO X </w:t>
      </w:r>
      <w:r w:rsidRPr="00826507">
        <w:rPr>
          <w:rFonts w:eastAsia="Calibri" w:cs="Times New Roman"/>
          <w:color w:val="FF0000"/>
          <w:szCs w:val="24"/>
          <w14:cntxtAlts w14:val="0"/>
        </w:rPr>
        <w:t>NE</w:t>
      </w:r>
    </w:p>
    <w:p w:rsidR="00826507" w:rsidRDefault="00826507" w:rsidP="00826507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Při flambování se jídla zbaví přebytečného tuku.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 w:rsidRPr="00826507">
        <w:rPr>
          <w:rFonts w:eastAsia="Calibri" w:cs="Times New Roman"/>
          <w:color w:val="FF0000"/>
          <w:szCs w:val="24"/>
          <w14:cntxtAlts w14:val="0"/>
        </w:rPr>
        <w:t>ANO</w:t>
      </w:r>
      <w:r>
        <w:rPr>
          <w:rFonts w:eastAsia="Calibri" w:cs="Times New Roman"/>
          <w:szCs w:val="24"/>
          <w14:cntxtAlts w14:val="0"/>
        </w:rPr>
        <w:t xml:space="preserve"> X NE</w:t>
      </w:r>
    </w:p>
    <w:p w:rsidR="00826507" w:rsidRDefault="00826507" w:rsidP="00826507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Alkohol, kterým flambujeme, musí být teplý.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 w:rsidRPr="00826507">
        <w:rPr>
          <w:rFonts w:eastAsia="Calibri" w:cs="Times New Roman"/>
          <w:color w:val="FF0000"/>
          <w:szCs w:val="24"/>
          <w14:cntxtAlts w14:val="0"/>
        </w:rPr>
        <w:t>ANO</w:t>
      </w:r>
      <w:r>
        <w:rPr>
          <w:rFonts w:eastAsia="Calibri" w:cs="Times New Roman"/>
          <w:szCs w:val="24"/>
          <w14:cntxtAlts w14:val="0"/>
        </w:rPr>
        <w:t xml:space="preserve"> X NE</w:t>
      </w:r>
    </w:p>
    <w:p w:rsidR="00826507" w:rsidRDefault="00826507" w:rsidP="00826507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Množství alkoholu, kterým flambujeme, je vždy stejné.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 xml:space="preserve">ANO X </w:t>
      </w:r>
      <w:r w:rsidRPr="00826507">
        <w:rPr>
          <w:rFonts w:eastAsia="Calibri" w:cs="Times New Roman"/>
          <w:color w:val="FF0000"/>
          <w:szCs w:val="24"/>
          <w14:cntxtAlts w14:val="0"/>
        </w:rPr>
        <w:t>NE</w:t>
      </w:r>
    </w:p>
    <w:p w:rsidR="00826507" w:rsidRDefault="00826507" w:rsidP="00826507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Flambovat se dají i nápoje a zmrzlina.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 w:rsidRPr="00826507">
        <w:rPr>
          <w:rFonts w:eastAsia="Calibri" w:cs="Times New Roman"/>
          <w:color w:val="FF0000"/>
          <w:szCs w:val="24"/>
          <w14:cntxtAlts w14:val="0"/>
        </w:rPr>
        <w:t>ANO</w:t>
      </w:r>
      <w:r>
        <w:rPr>
          <w:rFonts w:eastAsia="Calibri" w:cs="Times New Roman"/>
          <w:szCs w:val="24"/>
          <w14:cntxtAlts w14:val="0"/>
        </w:rPr>
        <w:t xml:space="preserve"> X NE</w:t>
      </w:r>
    </w:p>
    <w:p w:rsidR="00826507" w:rsidRPr="00826507" w:rsidRDefault="00826507" w:rsidP="00826507">
      <w:pPr>
        <w:pStyle w:val="Odstavecseseznamem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eastAsia="Calibri" w:cs="Times New Roman"/>
          <w:szCs w:val="24"/>
          <w14:cntxtAlts w14:val="0"/>
        </w:rPr>
      </w:pPr>
      <w:r>
        <w:rPr>
          <w:rFonts w:eastAsia="Calibri" w:cs="Times New Roman"/>
          <w:szCs w:val="24"/>
          <w14:cntxtAlts w14:val="0"/>
        </w:rPr>
        <w:t>Flambovat se dá výhradně v restauraci, protože ta je na to vybavená.</w:t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</w:r>
      <w:r>
        <w:rPr>
          <w:rFonts w:eastAsia="Calibri" w:cs="Times New Roman"/>
          <w:szCs w:val="24"/>
          <w14:cntxtAlts w14:val="0"/>
        </w:rPr>
        <w:tab/>
        <w:t xml:space="preserve">ANO X </w:t>
      </w:r>
      <w:r w:rsidRPr="00826507">
        <w:rPr>
          <w:rFonts w:eastAsia="Calibri" w:cs="Times New Roman"/>
          <w:color w:val="FF0000"/>
          <w:szCs w:val="24"/>
          <w14:cntxtAlts w14:val="0"/>
        </w:rPr>
        <w:t>NE</w:t>
      </w:r>
    </w:p>
    <w:p w:rsidR="00826507" w:rsidRDefault="00826507" w:rsidP="00826507">
      <w:pPr>
        <w:tabs>
          <w:tab w:val="left" w:pos="426"/>
        </w:tabs>
        <w:spacing w:after="0" w:line="240" w:lineRule="auto"/>
        <w:rPr>
          <w:rFonts w:eastAsia="Calibri" w:cs="Times New Roman"/>
          <w:szCs w:val="24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  <w:r>
        <w:rPr>
          <w:rFonts w:eastAsia="Calibri" w:cs="Times New Roman"/>
          <w:b/>
          <w:u w:val="single"/>
          <w14:cntxtAlts w14:val="0"/>
        </w:rPr>
        <w:t>4) Vypište z textu v bodech všechny náležitosti, které jsou nutné pro úspěšné flambování.</w:t>
      </w:r>
      <w:r w:rsidRPr="00405DC3">
        <w:rPr>
          <w:rFonts w:eastAsia="Calibri" w:cs="Times New Roman"/>
          <w:b/>
          <w:u w:val="single"/>
          <w14:cntxtAlts w14:val="0"/>
        </w:rPr>
        <w:t xml:space="preserve"> </w:t>
      </w: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5CCA2F" wp14:editId="72C534B4">
                <wp:simplePos x="0" y="0"/>
                <wp:positionH relativeFrom="column">
                  <wp:posOffset>-20320</wp:posOffset>
                </wp:positionH>
                <wp:positionV relativeFrom="paragraph">
                  <wp:posOffset>40640</wp:posOffset>
                </wp:positionV>
                <wp:extent cx="6136640" cy="1089660"/>
                <wp:effectExtent l="0" t="0" r="16510" b="1524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64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EF" w:rsidRDefault="00AE0874" w:rsidP="00DC21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>Např. správný alkohol 40 - 50%, teplota jídla, nádobí, nahřátí alkoholu, odpovídající  vybavení -  pánev, zapalovač (</w:t>
                            </w:r>
                            <w:proofErr w:type="spellStart"/>
                            <w:r>
                              <w:t>fl</w:t>
                            </w:r>
                            <w:proofErr w:type="spellEnd"/>
                            <w:r>
                              <w:t xml:space="preserve">. pistole), poklice, </w:t>
                            </w:r>
                            <w:r w:rsidR="00213DED">
                              <w:t xml:space="preserve">vhodný pokrm nebo nápoj, rychlost při práci a </w:t>
                            </w:r>
                            <w:proofErr w:type="spellStart"/>
                            <w:r w:rsidR="00213DED">
                              <w:t>šikovnoist</w:t>
                            </w:r>
                            <w:proofErr w:type="spellEnd"/>
                            <w:r w:rsidR="00213DED">
                              <w:t>, bezpečná vzdálenost od ohně.</w:t>
                            </w:r>
                          </w:p>
                          <w:p w:rsidR="00DC21EF" w:rsidRDefault="00DC21EF" w:rsidP="00DC21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0" type="#_x0000_t202" style="position:absolute;margin-left:-1.6pt;margin-top:3.2pt;width:483.2pt;height:8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NENQIAAF0EAAAOAAAAZHJzL2Uyb0RvYy54bWysVF2O0zAQfkfiDpbfaZLShjZqulq6FCEt&#10;P9IuB3AdJ7FwPMZ2myw34hxcjLGTLdUCL4g8WB7P+PPM981kczV0ipyEdRJ0SbNZSonQHCqpm5J+&#10;vt+/WFHiPNMVU6BFSR+Eo1fb5882vSnEHFpQlbAEQbQrelPS1ntTJInjreiYm4ERGp012I55NG2T&#10;VJb1iN6pZJ6medKDrYwFLpzD05vRSbcRv64F9x/r2glPVEkxNx9XG9dDWJPthhWNZaaVfEqD/UMW&#10;HZMaHz1D3TDPyNHK36A6yS04qP2MQ5dAXUsuYg1YTZY+qeauZUbEWpAcZ840uf8Hyz+cPlkiq5Iu&#10;KNGsQ4nuxeDh9OM7MaAEWQSKeuMKjLwzGOuH1zCg1LFcZ26Bf3FEw65luhHX1kLfClZhilm4mVxc&#10;HXFcADn076HCt9jRQwQaatsF/pARgugo1cNZHsyHcDzMs5d5vkAXR1+WrtZ5HgVMWPF43Vjn3wro&#10;SNiU1KL+EZ6dbp0P6bDiMSS85kDJai+VioZtDjtlyYlhr+zjFyt4EqY06Uu6Xs6XIwN/hUjj9yeI&#10;TnpseiW7kq7OQawIvL3RVWxJz6Qa95iy0hORgbuRRT8chkm2SZ8DVA/IrIWxx3EmcdOC/UZJj/1d&#10;Uvf1yKygRL3TqM46WwQqfTQWy1dzNOyl53DpYZojVEk9JeN258chOhormxZfGvtBwzUqWsvIdZB+&#10;zGpKH3s4SjDNWxiSSztG/forbH8CAAD//wMAUEsDBBQABgAIAAAAIQA572/z3gAAAAgBAAAPAAAA&#10;ZHJzL2Rvd25yZXYueG1sTI/BTsMwEETvSPyDtUhcUOvQVmka4lQICQS3UlB7deNtEmGvQ+ym4e/Z&#10;nuA4mqfZt8V6dFYM2IfWk4L7aQICqfKmpVrB58fzJAMRoiajrSdU8IMB1uX1VaFz48/0jsM21oJH&#10;KORaQRNjl0sZqgadDlPfIXF39L3TkWNfS9PrM487K2dJkkqnW+ILje7wqcHqa3tyCrLF67APb/PN&#10;rkqPdhXvlsPLd6/U7c34+AAi4hj/YLjoszqU7HTwJzJBWAWT+YxJBekCBNer9JIPzC2zBGRZyP8P&#10;lL8AAAD//wMAUEsBAi0AFAAGAAgAAAAhALaDOJL+AAAA4QEAABMAAAAAAAAAAAAAAAAAAAAAAFtD&#10;b250ZW50X1R5cGVzXS54bWxQSwECLQAUAAYACAAAACEAOP0h/9YAAACUAQAACwAAAAAAAAAAAAAA&#10;AAAvAQAAX3JlbHMvLnJlbHNQSwECLQAUAAYACAAAACEANnKzRDUCAABdBAAADgAAAAAAAAAAAAAA&#10;AAAuAgAAZHJzL2Uyb0RvYy54bWxQSwECLQAUAAYACAAAACEAOe9v894AAAAIAQAADwAAAAAAAAAA&#10;AAAAAACPBAAAZHJzL2Rvd25yZXYueG1sUEsFBgAAAAAEAAQA8wAAAJoFAAAAAA==&#10;">
                <v:textbox>
                  <w:txbxContent>
                    <w:p w:rsidR="00DC21EF" w:rsidRDefault="00AE0874" w:rsidP="00DC21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>Např. správný alkohol 40 - 50%, teplota jídla, nádobí, nahřátí alkoholu, odpovídající  vybavení -  pánev, zapalovač (</w:t>
                      </w:r>
                      <w:proofErr w:type="spellStart"/>
                      <w:r>
                        <w:t>fl</w:t>
                      </w:r>
                      <w:proofErr w:type="spellEnd"/>
                      <w:r>
                        <w:t xml:space="preserve">. pistole), poklice, </w:t>
                      </w:r>
                      <w:r w:rsidR="00213DED">
                        <w:t xml:space="preserve">vhodný pokrm nebo nápoj, rychlost při práci a </w:t>
                      </w:r>
                      <w:proofErr w:type="spellStart"/>
                      <w:r w:rsidR="00213DED">
                        <w:t>šikovnoist</w:t>
                      </w:r>
                      <w:proofErr w:type="spellEnd"/>
                      <w:r w:rsidR="00213DED">
                        <w:t>, bezpečná vzdálenost od ohně.</w:t>
                      </w:r>
                    </w:p>
                    <w:p w:rsidR="00DC21EF" w:rsidRDefault="00DC21EF" w:rsidP="00DC21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sz w:val="22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  <w:r>
        <w:rPr>
          <w:rFonts w:eastAsia="Calibri" w:cs="Times New Roman"/>
          <w:b/>
          <w:u w:val="single"/>
          <w14:cntxtAlts w14:val="0"/>
        </w:rPr>
        <w:t>5) 3</w:t>
      </w:r>
      <w:r w:rsidRPr="00405DC3">
        <w:rPr>
          <w:rFonts w:eastAsia="Calibri" w:cs="Times New Roman"/>
          <w:b/>
          <w:u w:val="single"/>
          <w14:cntxtAlts w14:val="0"/>
        </w:rPr>
        <w:t xml:space="preserve"> b. </w:t>
      </w:r>
      <w:r>
        <w:rPr>
          <w:rFonts w:eastAsia="Calibri" w:cs="Times New Roman"/>
          <w:b/>
          <w:u w:val="single"/>
          <w14:cntxtAlts w14:val="0"/>
        </w:rPr>
        <w:t>Napište svými slovy, v čem je podle vás význam flambování.</w:t>
      </w:r>
      <w:r w:rsidRPr="00405DC3">
        <w:rPr>
          <w:rFonts w:eastAsia="Calibri" w:cs="Times New Roman"/>
          <w:b/>
          <w:u w:val="single"/>
          <w14:cntxtAlts w14:val="0"/>
        </w:rPr>
        <w:t xml:space="preserve"> </w:t>
      </w:r>
    </w:p>
    <w:p w:rsidR="00DC21EF" w:rsidRDefault="00DC21EF" w:rsidP="00DC21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83D01C" wp14:editId="65D3793E">
                <wp:simplePos x="0" y="0"/>
                <wp:positionH relativeFrom="column">
                  <wp:posOffset>-5080</wp:posOffset>
                </wp:positionH>
                <wp:positionV relativeFrom="paragraph">
                  <wp:posOffset>-3175</wp:posOffset>
                </wp:positionV>
                <wp:extent cx="6136640" cy="1089660"/>
                <wp:effectExtent l="0" t="0" r="16510" b="1524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64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EF" w:rsidRDefault="00213DED" w:rsidP="00DC21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Např. jiná chuť jídel i jejich vzhled, spálení přebytečného tuku, </w:t>
                            </w:r>
                            <w:r w:rsidR="00605E0F">
                              <w:t xml:space="preserve">populární technika </w:t>
                            </w:r>
                            <w:proofErr w:type="gramStart"/>
                            <w:r w:rsidR="00605E0F">
                              <w:t xml:space="preserve">přípravy </w:t>
                            </w:r>
                            <w:r>
                              <w:t xml:space="preserve"> pokrmů</w:t>
                            </w:r>
                            <w:proofErr w:type="gramEnd"/>
                            <w:r>
                              <w:t xml:space="preserve"> a nápojů, velmi efektní,</w:t>
                            </w:r>
                            <w:r w:rsidR="00605E0F">
                              <w:t xml:space="preserve">  velký zážitek</w:t>
                            </w:r>
                            <w:r>
                              <w:t xml:space="preserve"> </w:t>
                            </w:r>
                            <w:r w:rsidR="00605E0F">
                              <w:t xml:space="preserve"> </w:t>
                            </w:r>
                          </w:p>
                          <w:p w:rsidR="00DC21EF" w:rsidRDefault="00DC21EF" w:rsidP="00DC21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31" type="#_x0000_t202" style="position:absolute;margin-left:-.4pt;margin-top:-.25pt;width:483.2pt;height:8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P1NQIAAF0EAAAOAAAAZHJzL2Uyb0RvYy54bWysVF2O0zAQfkfiDpbfaZLShjZqulq6FCEt&#10;P9IuB3AdJ7FwPMZ2m5QbcQ4uxthpS7XACyIPlscz/jzzfTNZ3QydIgdhnQRd0mySUiI0h0rqpqSf&#10;H7cvFpQ4z3TFFGhR0qNw9Gb9/NmqN4WYQguqEpYgiHZFb0raem+KJHG8FR1zEzBCo7MG2zGPpm2S&#10;yrIe0TuVTNM0T3qwlbHAhXN4ejc66Tri17Xg/mNdO+GJKinm5uNq47oLa7JesaKxzLSSn9Jg/5BF&#10;x6TGRy9Qd8wzsrfyN6hOcgsOaj/h0CVQ15KLWANWk6VPqnlomRGxFiTHmQtN7v/B8g+HT5bIqqQo&#10;lGYdSvQoBg+HH9+JASXIIlDUG1dg5IPBWD+8hgGljuU6cw/8iyMaNi3Tjbi1FvpWsApTzMLN5Orq&#10;iOMCyK5/DxW+xfYeItBQ2y7wh4wQREepjhd5MB/C8TDPXub5DF0cfVm6WOZ5FDBhxfm6sc6/FdCR&#10;sCmpRf0jPDvcOx/SYcU5JLzmQMlqK5WKhm12G2XJgWGvbOMXK3gSpjTpS7qcT+cjA3+FSOP3J4hO&#10;emx6JTtk/RLEisDbG13FlvRMqnGPKSt9IjJwN7Loh90QZZuf9dlBdURmLYw9jjOJmxbsN0p67O+S&#10;uq97ZgUl6p1GdZbZLFDpozGbv5qiYa89u2sP0xyhSuopGbcbPw7R3ljZtPjS2A8ablHRWkaug/Rj&#10;Vqf0sYejBKd5C0NybceoX3+F9U8AAAD//wMAUEsDBBQABgAIAAAAIQBuG5qP3AAAAAcBAAAPAAAA&#10;ZHJzL2Rvd25yZXYueG1sTI7BTsMwEETvSPyDtUhcEHUCNG1DnAohgeAGBcHVjbdJhL0OtpuGv2d7&#10;gtNoNKOZV60nZ8WIIfaeFOSzDARS401PrYL3t4fLJYiYNBltPaGCH4ywrk9PKl0af6BXHDepFTxC&#10;sdQKupSGUsrYdOh0nPkBibOdD04ntqGVJugDjzsrr7KskE73xA+dHvC+w+Zrs3cKljdP42d8vn75&#10;aIqdXaWLxfj4HZQ6P5vubkEknNJfGY74jA41M239nkwUVsERPLHMQXC6KuYFiC3XFnkOsq7kf/76&#10;FwAA//8DAFBLAQItABQABgAIAAAAIQC2gziS/gAAAOEBAAATAAAAAAAAAAAAAAAAAAAAAABbQ29u&#10;dGVudF9UeXBlc10ueG1sUEsBAi0AFAAGAAgAAAAhADj9If/WAAAAlAEAAAsAAAAAAAAAAAAAAAAA&#10;LwEAAF9yZWxzLy5yZWxzUEsBAi0AFAAGAAgAAAAhAFG6w/U1AgAAXQQAAA4AAAAAAAAAAAAAAAAA&#10;LgIAAGRycy9lMm9Eb2MueG1sUEsBAi0AFAAGAAgAAAAhAG4bmo/cAAAABwEAAA8AAAAAAAAAAAAA&#10;AAAAjwQAAGRycy9kb3ducmV2LnhtbFBLBQYAAAAABAAEAPMAAACYBQAAAAA=&#10;">
                <v:textbox>
                  <w:txbxContent>
                    <w:p w:rsidR="00DC21EF" w:rsidRDefault="00213DED" w:rsidP="00DC21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Např. jiná chuť jídel i jejich vzhled, spálení přebytečného tuku, </w:t>
                      </w:r>
                      <w:r w:rsidR="00605E0F">
                        <w:t xml:space="preserve">populární technika </w:t>
                      </w:r>
                      <w:proofErr w:type="gramStart"/>
                      <w:r w:rsidR="00605E0F">
                        <w:t xml:space="preserve">přípravy </w:t>
                      </w:r>
                      <w:r>
                        <w:t xml:space="preserve"> pokrmů</w:t>
                      </w:r>
                      <w:proofErr w:type="gramEnd"/>
                      <w:r>
                        <w:t xml:space="preserve"> a nápojů, velmi efektní,</w:t>
                      </w:r>
                      <w:r w:rsidR="00605E0F">
                        <w:t xml:space="preserve">  velký zážitek</w:t>
                      </w:r>
                      <w:r>
                        <w:t xml:space="preserve"> </w:t>
                      </w:r>
                      <w:r w:rsidR="00605E0F">
                        <w:t xml:space="preserve"> </w:t>
                      </w:r>
                    </w:p>
                    <w:p w:rsidR="00DC21EF" w:rsidRDefault="00DC21EF" w:rsidP="00DC21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:rsidR="00DC21EF" w:rsidRDefault="00DC21EF" w:rsidP="00DC21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DC21EF" w:rsidRDefault="00DC21EF" w:rsidP="00DC21EF">
      <w:pPr>
        <w:spacing w:after="0" w:line="240" w:lineRule="auto"/>
        <w:rPr>
          <w:rFonts w:eastAsia="Calibri" w:cs="Times New Roman"/>
          <w:b/>
          <w:u w:val="single"/>
          <w14:cntxtAlts w14:val="0"/>
        </w:rPr>
      </w:pPr>
    </w:p>
    <w:p w:rsidR="00405DC3" w:rsidRDefault="00405DC3" w:rsidP="00405DC3">
      <w:pPr>
        <w:rPr>
          <w:rFonts w:eastAsia="Calibri" w:cs="Times New Roman"/>
          <w:sz w:val="44"/>
          <w:szCs w:val="44"/>
          <w14:cntxtAlts w14:val="0"/>
        </w:rPr>
      </w:pPr>
    </w:p>
    <w:p w:rsidR="00405DC3" w:rsidRPr="00405DC3" w:rsidRDefault="00405DC3" w:rsidP="00405DC3">
      <w:pPr>
        <w:rPr>
          <w:rFonts w:eastAsia="Calibri" w:cs="Times New Roman"/>
          <w:sz w:val="44"/>
          <w:szCs w:val="44"/>
          <w14:cntxtAlts w14:val="0"/>
        </w:rPr>
      </w:pPr>
      <w:r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361315</wp:posOffset>
                </wp:positionV>
                <wp:extent cx="6152515" cy="604520"/>
                <wp:effectExtent l="19050" t="19050" r="19685" b="2413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ChangeArrowheads="1"/>
                      </wps:cNvSpPr>
                      <wps:spPr>
                        <a:xfrm>
                          <a:off x="0" y="0"/>
                          <a:ext cx="6152515" cy="60452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05DC3" w:rsidRPr="00784671" w:rsidRDefault="00405DC3" w:rsidP="00405DC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784671">
                              <w:rPr>
                                <w:rFonts w:ascii="Calibri" w:hAnsi="Calibri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Použit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é zdroje a literatu</w:t>
                            </w:r>
                            <w:r w:rsidRPr="00784671">
                              <w:rPr>
                                <w:rFonts w:ascii="Calibri" w:hAnsi="Calibri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ra</w:t>
                            </w:r>
                            <w:r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32" type="#_x0000_t202" style="position:absolute;margin-left:11.6pt;margin-top:28.45pt;width:484.45pt;height:4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Li3AEAAKMDAAAOAAAAZHJzL2Uyb0RvYy54bWysU91u0zAUvkfiHSzf0ySFZlPUdIJN4WYC&#10;xMYDuI6TWDg+5thL0kfiOXgxjt3STZu4QeTCqe3T73w/J9urZTRsUug12JoXq5wzZSW02vY1/3bf&#10;vLnkzAdhW2HAqpoflOdXu9evtrOr1BoGMK1CRiDWV7Or+RCCq7LMy0GNwq/AKUuXHeAoAm2xz1oU&#10;M6GPJlvneZnNgK1DkMp7Or05XvJdwu86JcPnrvMqMFNz4hbSimndxzXbbUXVo3CDlica4h9YjEJb&#10;anqGuhFBsAfUL6BGLRE8dGElYcyg67RUSQOpKfJnau4G4VTSQuZ4d7bJ/z9Y+Wn6gky3Nb/gzIqR&#10;IrpXS4Dp10/mwCh2ES2ana+o8s5RbVg+wEJRJ7ne3YL87pmFr0DeFoQB14OwvXqPCPOgREtki4iR&#10;PQE5InqCi54tHY7xTW4wQqaYDudoiAuTdFgWm/Wm2HAm6a7M323WKbvs8d8OffioYGTxR82Rok8U&#10;xXTrQ+wvqj8lsZkHo9tGG5M22O+vDbJJ0JiUZdOUZaL8rMxYNtf87WWR50f1f8VompyelxhEwtiT&#10;F0f50ZWw7JeUQeoaT/bQHsjrmQaz5v7Hg0B19pAmIak5TW0ctaf7hP74be1+AwAA//8DAFBLAwQU&#10;AAYACAAAACEAal9FuN0AAAAJAQAADwAAAGRycy9kb3ducmV2LnhtbEyPy07DMBBF90j8gzVI7KjT&#10;9AEJcSqeG3YNlbp14iEJxOPIdtPw9wwr2M3oHt05U+xmO4gJfegdKVguEhBIjTM9tQoO7683dyBC&#10;1GT04AgVfGOAXXl5UejcuDPtcapiK7iEQq4VdDGOuZSh6dDqsHAjEmcfzlsdefWtNF6fudwOMk2S&#10;rbS6J77Q6RGfOmy+qpNV8PZYrW+n2B/96mX/XE9r/zlYr9T11fxwDyLiHP9g+NVndSjZqXYnMkEM&#10;CtJVyqSCzTYDwXmWpUsQNYMbHmRZyP8flD8AAAD//wMAUEsBAi0AFAAGAAgAAAAhALaDOJL+AAAA&#10;4QEAABMAAAAAAAAAAAAAAAAAAAAAAFtDb250ZW50X1R5cGVzXS54bWxQSwECLQAUAAYACAAAACEA&#10;OP0h/9YAAACUAQAACwAAAAAAAAAAAAAAAAAvAQAAX3JlbHMvLnJlbHNQSwECLQAUAAYACAAAACEA&#10;iRAS4twBAACjAwAADgAAAAAAAAAAAAAAAAAuAgAAZHJzL2Uyb0RvYy54bWxQSwECLQAUAAYACAAA&#10;ACEAal9FuN0AAAAJAQAADwAAAAAAAAAAAAAAAAA2BAAAZHJzL2Rvd25yZXYueG1sUEsFBgAAAAAE&#10;AAQA8wAAAEAFAAAAAA==&#10;" fillcolor="#6f6" strokecolor="red" strokeweight="3pt">
                <o:lock v:ext="edit" rotation="t"/>
                <v:textbox>
                  <w:txbxContent>
                    <w:p w:rsidR="00405DC3" w:rsidRPr="00784671" w:rsidRDefault="00405DC3" w:rsidP="00405DC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52"/>
                          <w:szCs w:val="52"/>
                        </w:rPr>
                      </w:pPr>
                      <w:r w:rsidRPr="00784671">
                        <w:rPr>
                          <w:rFonts w:ascii="Calibri" w:hAnsi="Calibri"/>
                          <w:color w:val="000000"/>
                          <w:kern w:val="24"/>
                          <w:sz w:val="52"/>
                          <w:szCs w:val="52"/>
                        </w:rPr>
                        <w:t>Použit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52"/>
                          <w:szCs w:val="52"/>
                        </w:rPr>
                        <w:t>é zdroje a literatu</w:t>
                      </w:r>
                      <w:r w:rsidRPr="00784671">
                        <w:rPr>
                          <w:rFonts w:ascii="Calibri" w:hAnsi="Calibri"/>
                          <w:color w:val="000000"/>
                          <w:kern w:val="24"/>
                          <w:sz w:val="52"/>
                          <w:szCs w:val="52"/>
                        </w:rPr>
                        <w:t>ra</w:t>
                      </w:r>
                      <w:r>
                        <w:rPr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05DC3" w:rsidRPr="00405DC3" w:rsidRDefault="00405DC3" w:rsidP="00405DC3">
      <w:pPr>
        <w:spacing w:after="0" w:line="240" w:lineRule="auto"/>
        <w:rPr>
          <w:rFonts w:eastAsia="Calibri" w:cs="Times New Roman"/>
          <w14:cntxtAlts w14:val="0"/>
        </w:rPr>
      </w:pPr>
    </w:p>
    <w:p w:rsidR="00405DC3" w:rsidRPr="00405DC3" w:rsidRDefault="00405DC3" w:rsidP="00405DC3">
      <w:pPr>
        <w:rPr>
          <w:rFonts w:eastAsia="Calibri" w:cs="Times New Roman"/>
          <w14:cntxtAlts w14:val="0"/>
        </w:rPr>
      </w:pPr>
    </w:p>
    <w:p w:rsidR="00405DC3" w:rsidRPr="00405DC3" w:rsidRDefault="00405DC3" w:rsidP="00405DC3">
      <w:pPr>
        <w:rPr>
          <w:rFonts w:eastAsia="Calibri" w:cs="Times New Roman"/>
          <w14:cntxtAlts w14:val="0"/>
        </w:rPr>
      </w:pPr>
    </w:p>
    <w:p w:rsidR="00405DC3" w:rsidRPr="00C30F7A" w:rsidRDefault="00405DC3" w:rsidP="00405DC3">
      <w:pPr>
        <w:tabs>
          <w:tab w:val="left" w:pos="2040"/>
        </w:tabs>
        <w:rPr>
          <w:rFonts w:eastAsia="Calibri" w:cs="Times New Roman"/>
          <w14:cntxtAlts w14:val="0"/>
        </w:rPr>
      </w:pPr>
      <w:r w:rsidRPr="00C30F7A">
        <w:rPr>
          <w:rFonts w:eastAsia="Calibri" w:cs="Times New Roman"/>
          <w14:cntxtAlts w14:val="0"/>
        </w:rPr>
        <w:t>archiv autora</w:t>
      </w:r>
      <w:r w:rsidRPr="00C30F7A">
        <w:rPr>
          <w:rFonts w:eastAsia="Calibri" w:cs="Times New Roman"/>
          <w14:cntxtAlts w14:val="0"/>
        </w:rPr>
        <w:tab/>
      </w:r>
    </w:p>
    <w:p w:rsidR="009549BC" w:rsidRPr="00634151" w:rsidRDefault="00605E0F" w:rsidP="00634151">
      <w:pPr>
        <w:rPr>
          <w:color w:val="000000" w:themeColor="text1"/>
          <w:sz w:val="18"/>
          <w:szCs w:val="18"/>
        </w:rPr>
      </w:pPr>
      <w:r w:rsidRPr="00C30F7A">
        <w:rPr>
          <w:rFonts w:cs="Times New Roman"/>
          <w:color w:val="333333"/>
          <w:szCs w:val="24"/>
          <w:shd w:val="clear" w:color="auto" w:fill="FFFFFF"/>
        </w:rPr>
        <w:t>ZIGOVÁ, Pavla.</w:t>
      </w:r>
      <w:r w:rsidRPr="00C30F7A">
        <w:rPr>
          <w:rStyle w:val="apple-converted-space"/>
          <w:rFonts w:cs="Times New Roman"/>
          <w:color w:val="333333"/>
          <w:szCs w:val="24"/>
          <w:shd w:val="clear" w:color="auto" w:fill="FFFFFF"/>
        </w:rPr>
        <w:t> </w:t>
      </w:r>
      <w:r w:rsidRPr="00C30F7A">
        <w:rPr>
          <w:rFonts w:cs="Times New Roman"/>
          <w:i/>
          <w:iCs/>
          <w:color w:val="333333"/>
          <w:szCs w:val="24"/>
          <w:shd w:val="clear" w:color="auto" w:fill="FFFFFF"/>
        </w:rPr>
        <w:t>Škola flambování: „</w:t>
      </w:r>
      <w:proofErr w:type="spellStart"/>
      <w:r w:rsidRPr="00C30F7A">
        <w:rPr>
          <w:rFonts w:cs="Times New Roman"/>
          <w:i/>
          <w:iCs/>
          <w:color w:val="333333"/>
          <w:szCs w:val="24"/>
          <w:shd w:val="clear" w:color="auto" w:fill="FFFFFF"/>
        </w:rPr>
        <w:t>Zapalte“si</w:t>
      </w:r>
      <w:proofErr w:type="spellEnd"/>
      <w:r w:rsidRPr="00C30F7A">
        <w:rPr>
          <w:rFonts w:cs="Times New Roman"/>
          <w:i/>
          <w:iCs/>
          <w:color w:val="333333"/>
          <w:szCs w:val="24"/>
          <w:shd w:val="clear" w:color="auto" w:fill="FFFFFF"/>
        </w:rPr>
        <w:t xml:space="preserve"> večeři</w:t>
      </w:r>
      <w:r w:rsidRPr="00C30F7A">
        <w:rPr>
          <w:rStyle w:val="apple-converted-space"/>
          <w:rFonts w:cs="Times New Roman"/>
          <w:color w:val="333333"/>
          <w:szCs w:val="24"/>
          <w:shd w:val="clear" w:color="auto" w:fill="FFFFFF"/>
        </w:rPr>
        <w:t> </w:t>
      </w:r>
      <w:r w:rsidRPr="00C30F7A">
        <w:rPr>
          <w:rFonts w:cs="Times New Roman"/>
          <w:color w:val="333333"/>
          <w:szCs w:val="24"/>
          <w:shd w:val="clear" w:color="auto" w:fill="FFFFFF"/>
        </w:rPr>
        <w:t xml:space="preserve">[online]. [cit. </w:t>
      </w:r>
      <w:proofErr w:type="gramStart"/>
      <w:r w:rsidRPr="00C30F7A">
        <w:rPr>
          <w:rFonts w:cs="Times New Roman"/>
          <w:color w:val="333333"/>
          <w:szCs w:val="24"/>
          <w:shd w:val="clear" w:color="auto" w:fill="FFFFFF"/>
        </w:rPr>
        <w:t>10.9.2013</w:t>
      </w:r>
      <w:proofErr w:type="gramEnd"/>
      <w:r w:rsidRPr="00C30F7A">
        <w:rPr>
          <w:rFonts w:cs="Times New Roman"/>
          <w:color w:val="333333"/>
          <w:szCs w:val="24"/>
          <w:shd w:val="clear" w:color="auto" w:fill="FFFFFF"/>
        </w:rPr>
        <w:t>]. Dostupný na WWW: http://kuchyne.dumazahrada.cz/clanky/vareni-a-stolovani/skola-flambovani-zapalte-si-veceri-21296.aspx</w:t>
      </w:r>
      <w:bookmarkStart w:id="0" w:name="_GoBack"/>
      <w:bookmarkEnd w:id="0"/>
    </w:p>
    <w:p w:rsidR="009549BC" w:rsidRPr="00D6769B" w:rsidRDefault="009549BC" w:rsidP="00D6769B">
      <w:pPr>
        <w:pStyle w:val="Bezmezer"/>
        <w:rPr>
          <w:color w:val="000000" w:themeColor="text1"/>
        </w:rPr>
      </w:pPr>
    </w:p>
    <w:sectPr w:rsidR="009549BC" w:rsidRPr="00D6769B" w:rsidSect="00D6769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81A7646-859F-4402-B8B8-35D1A4B1ADD0}"/>
    <w:embedBold r:id="rId2" w:fontKey="{07EE42CA-9C49-4865-81A3-FCA80055FD03}"/>
    <w:embedItalic r:id="rId3" w:fontKey="{1ABD35FB-1975-45B0-8CBB-3DC2E0CE3BC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7507"/>
    <w:multiLevelType w:val="hybridMultilevel"/>
    <w:tmpl w:val="A8DED35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F755E"/>
    <w:multiLevelType w:val="multilevel"/>
    <w:tmpl w:val="B630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5328A2"/>
    <w:multiLevelType w:val="multilevel"/>
    <w:tmpl w:val="F1AE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C103C1"/>
    <w:multiLevelType w:val="multilevel"/>
    <w:tmpl w:val="4D7628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7A1509"/>
    <w:multiLevelType w:val="multilevel"/>
    <w:tmpl w:val="7A4642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CA2538"/>
    <w:multiLevelType w:val="multilevel"/>
    <w:tmpl w:val="120C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E449E8"/>
    <w:multiLevelType w:val="multilevel"/>
    <w:tmpl w:val="12EA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71B"/>
    <w:rsid w:val="00011FC3"/>
    <w:rsid w:val="00015169"/>
    <w:rsid w:val="000246F5"/>
    <w:rsid w:val="00037353"/>
    <w:rsid w:val="000457A3"/>
    <w:rsid w:val="00063899"/>
    <w:rsid w:val="00074CFC"/>
    <w:rsid w:val="00077F79"/>
    <w:rsid w:val="000C0479"/>
    <w:rsid w:val="000C159B"/>
    <w:rsid w:val="000D4ED0"/>
    <w:rsid w:val="000D6EED"/>
    <w:rsid w:val="001031EB"/>
    <w:rsid w:val="00104C21"/>
    <w:rsid w:val="001128C3"/>
    <w:rsid w:val="00157E55"/>
    <w:rsid w:val="00161C1C"/>
    <w:rsid w:val="00174BB0"/>
    <w:rsid w:val="00190EFF"/>
    <w:rsid w:val="001A743F"/>
    <w:rsid w:val="001C6BBE"/>
    <w:rsid w:val="001D1B48"/>
    <w:rsid w:val="001E611B"/>
    <w:rsid w:val="001F7163"/>
    <w:rsid w:val="00210D5E"/>
    <w:rsid w:val="00213DED"/>
    <w:rsid w:val="002147F2"/>
    <w:rsid w:val="00244C0A"/>
    <w:rsid w:val="00254596"/>
    <w:rsid w:val="0027405D"/>
    <w:rsid w:val="002806E9"/>
    <w:rsid w:val="002F2C1D"/>
    <w:rsid w:val="003002AF"/>
    <w:rsid w:val="003021D0"/>
    <w:rsid w:val="00304464"/>
    <w:rsid w:val="00340A76"/>
    <w:rsid w:val="00346C2D"/>
    <w:rsid w:val="00363B36"/>
    <w:rsid w:val="00364B95"/>
    <w:rsid w:val="003B6ADC"/>
    <w:rsid w:val="003B7622"/>
    <w:rsid w:val="003E39A1"/>
    <w:rsid w:val="003F1C2C"/>
    <w:rsid w:val="00405DC3"/>
    <w:rsid w:val="00410E26"/>
    <w:rsid w:val="0041299C"/>
    <w:rsid w:val="00420BA0"/>
    <w:rsid w:val="004379C7"/>
    <w:rsid w:val="00491243"/>
    <w:rsid w:val="00495479"/>
    <w:rsid w:val="004E127C"/>
    <w:rsid w:val="005025B4"/>
    <w:rsid w:val="00507613"/>
    <w:rsid w:val="00515778"/>
    <w:rsid w:val="00517D9A"/>
    <w:rsid w:val="00524937"/>
    <w:rsid w:val="005A3C60"/>
    <w:rsid w:val="005A76E0"/>
    <w:rsid w:val="005B4B11"/>
    <w:rsid w:val="005C1138"/>
    <w:rsid w:val="005E23B4"/>
    <w:rsid w:val="00605E0F"/>
    <w:rsid w:val="0062735A"/>
    <w:rsid w:val="00627D71"/>
    <w:rsid w:val="006305D3"/>
    <w:rsid w:val="00634151"/>
    <w:rsid w:val="00642E32"/>
    <w:rsid w:val="00660EFA"/>
    <w:rsid w:val="006B276A"/>
    <w:rsid w:val="006F125C"/>
    <w:rsid w:val="006F1A07"/>
    <w:rsid w:val="006F330C"/>
    <w:rsid w:val="006F7ABD"/>
    <w:rsid w:val="00703D3B"/>
    <w:rsid w:val="00704090"/>
    <w:rsid w:val="00723483"/>
    <w:rsid w:val="00724940"/>
    <w:rsid w:val="00727570"/>
    <w:rsid w:val="00754764"/>
    <w:rsid w:val="007547DF"/>
    <w:rsid w:val="0075540D"/>
    <w:rsid w:val="00786722"/>
    <w:rsid w:val="007B52E0"/>
    <w:rsid w:val="007C2043"/>
    <w:rsid w:val="007F04A0"/>
    <w:rsid w:val="00810173"/>
    <w:rsid w:val="0082106F"/>
    <w:rsid w:val="00826507"/>
    <w:rsid w:val="00827D47"/>
    <w:rsid w:val="008510A8"/>
    <w:rsid w:val="00873508"/>
    <w:rsid w:val="00893FC6"/>
    <w:rsid w:val="0089752D"/>
    <w:rsid w:val="008C271B"/>
    <w:rsid w:val="008F0CC5"/>
    <w:rsid w:val="0092033E"/>
    <w:rsid w:val="00920F9E"/>
    <w:rsid w:val="0095096C"/>
    <w:rsid w:val="009549BC"/>
    <w:rsid w:val="00962F2A"/>
    <w:rsid w:val="00972747"/>
    <w:rsid w:val="009863C5"/>
    <w:rsid w:val="009D4304"/>
    <w:rsid w:val="009D4938"/>
    <w:rsid w:val="009E333F"/>
    <w:rsid w:val="009E3CEF"/>
    <w:rsid w:val="009F34CC"/>
    <w:rsid w:val="00A124E3"/>
    <w:rsid w:val="00A1577F"/>
    <w:rsid w:val="00A2127B"/>
    <w:rsid w:val="00A333F4"/>
    <w:rsid w:val="00A44B53"/>
    <w:rsid w:val="00A668DB"/>
    <w:rsid w:val="00A71E64"/>
    <w:rsid w:val="00A746F7"/>
    <w:rsid w:val="00AD79E7"/>
    <w:rsid w:val="00AE0874"/>
    <w:rsid w:val="00AF7202"/>
    <w:rsid w:val="00B20729"/>
    <w:rsid w:val="00B4427A"/>
    <w:rsid w:val="00B45302"/>
    <w:rsid w:val="00B45822"/>
    <w:rsid w:val="00B64980"/>
    <w:rsid w:val="00B70808"/>
    <w:rsid w:val="00BB59FC"/>
    <w:rsid w:val="00C12A29"/>
    <w:rsid w:val="00C14B6E"/>
    <w:rsid w:val="00C30F7A"/>
    <w:rsid w:val="00C37B5C"/>
    <w:rsid w:val="00C42F4A"/>
    <w:rsid w:val="00C43ADB"/>
    <w:rsid w:val="00C52D18"/>
    <w:rsid w:val="00C54094"/>
    <w:rsid w:val="00C770F8"/>
    <w:rsid w:val="00C77BD1"/>
    <w:rsid w:val="00CE6938"/>
    <w:rsid w:val="00CE7124"/>
    <w:rsid w:val="00D06666"/>
    <w:rsid w:val="00D159DD"/>
    <w:rsid w:val="00D17707"/>
    <w:rsid w:val="00D35D90"/>
    <w:rsid w:val="00D43A31"/>
    <w:rsid w:val="00D44975"/>
    <w:rsid w:val="00D474B7"/>
    <w:rsid w:val="00D5157E"/>
    <w:rsid w:val="00D6037A"/>
    <w:rsid w:val="00D6769B"/>
    <w:rsid w:val="00D73275"/>
    <w:rsid w:val="00D86E41"/>
    <w:rsid w:val="00DA0F72"/>
    <w:rsid w:val="00DA412B"/>
    <w:rsid w:val="00DC21EF"/>
    <w:rsid w:val="00DC3472"/>
    <w:rsid w:val="00DC53B9"/>
    <w:rsid w:val="00DE1A91"/>
    <w:rsid w:val="00DE3655"/>
    <w:rsid w:val="00DE5ED1"/>
    <w:rsid w:val="00E0237B"/>
    <w:rsid w:val="00E705FC"/>
    <w:rsid w:val="00E95C95"/>
    <w:rsid w:val="00EC70BF"/>
    <w:rsid w:val="00EE6CCB"/>
    <w:rsid w:val="00F11A4D"/>
    <w:rsid w:val="00F128EE"/>
    <w:rsid w:val="00F27256"/>
    <w:rsid w:val="00F30CB2"/>
    <w:rsid w:val="00F468E5"/>
    <w:rsid w:val="00F47D7D"/>
    <w:rsid w:val="00F5292B"/>
    <w:rsid w:val="00F721D7"/>
    <w:rsid w:val="00F840DC"/>
    <w:rsid w:val="00F94531"/>
    <w:rsid w:val="00F9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C271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cs-CZ"/>
      <w14:cntxtAlts w14:val="0"/>
    </w:rPr>
  </w:style>
  <w:style w:type="paragraph" w:styleId="Nadpis2">
    <w:name w:val="heading 2"/>
    <w:basedOn w:val="Normln"/>
    <w:link w:val="Nadpis2Char"/>
    <w:uiPriority w:val="9"/>
    <w:qFormat/>
    <w:rsid w:val="008C271B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cs-CZ"/>
      <w14:cntxtAlts w14:val="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49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C271B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C271B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C271B"/>
    <w:rPr>
      <w:rFonts w:eastAsia="Times New Roman" w:cs="Times New Roman"/>
      <w:b/>
      <w:bCs/>
      <w:kern w:val="36"/>
      <w:sz w:val="48"/>
      <w:szCs w:val="48"/>
      <w:lang w:eastAsia="cs-CZ"/>
      <w14:cntxtAlts w14:val="0"/>
    </w:rPr>
  </w:style>
  <w:style w:type="character" w:customStyle="1" w:styleId="Nadpis2Char">
    <w:name w:val="Nadpis 2 Char"/>
    <w:basedOn w:val="Standardnpsmoodstavce"/>
    <w:link w:val="Nadpis2"/>
    <w:uiPriority w:val="9"/>
    <w:rsid w:val="008C271B"/>
    <w:rPr>
      <w:rFonts w:eastAsia="Times New Roman" w:cs="Times New Roman"/>
      <w:b/>
      <w:bCs/>
      <w:sz w:val="36"/>
      <w:szCs w:val="36"/>
      <w:lang w:eastAsia="cs-CZ"/>
      <w14:cntxtAlts w14:val="0"/>
    </w:rPr>
  </w:style>
  <w:style w:type="paragraph" w:customStyle="1" w:styleId="perex">
    <w:name w:val="perex"/>
    <w:basedOn w:val="Normln"/>
    <w:rsid w:val="008C27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  <w14:cntxtAlts w14:val="0"/>
    </w:rPr>
  </w:style>
  <w:style w:type="paragraph" w:styleId="Normlnweb">
    <w:name w:val="Normal (Web)"/>
    <w:basedOn w:val="Normln"/>
    <w:uiPriority w:val="99"/>
    <w:unhideWhenUsed/>
    <w:rsid w:val="008C27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  <w14:cntxtAlts w14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71B"/>
    <w:rPr>
      <w:rFonts w:ascii="Tahoma" w:hAnsi="Tahoma" w:cs="Tahoma"/>
      <w:sz w:val="16"/>
      <w:szCs w:val="16"/>
    </w:rPr>
  </w:style>
  <w:style w:type="character" w:customStyle="1" w:styleId="Datum1">
    <w:name w:val="Datum1"/>
    <w:basedOn w:val="Standardnpsmoodstavce"/>
    <w:rsid w:val="008C271B"/>
  </w:style>
  <w:style w:type="character" w:customStyle="1" w:styleId="apple-converted-space">
    <w:name w:val="apple-converted-space"/>
    <w:basedOn w:val="Standardnpsmoodstavce"/>
    <w:rsid w:val="008C271B"/>
  </w:style>
  <w:style w:type="paragraph" w:customStyle="1" w:styleId="bold">
    <w:name w:val="bold"/>
    <w:basedOn w:val="Normln"/>
    <w:rsid w:val="008C27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  <w14:cntxtAlts w14:val="0"/>
    </w:rPr>
  </w:style>
  <w:style w:type="character" w:styleId="Siln">
    <w:name w:val="Strong"/>
    <w:basedOn w:val="Standardnpsmoodstavce"/>
    <w:uiPriority w:val="22"/>
    <w:qFormat/>
    <w:rsid w:val="008C271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49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bcnostylespan">
    <w:name w:val="rbcnostylespan"/>
    <w:basedOn w:val="Standardnpsmoodstavce"/>
    <w:rsid w:val="009549BC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9549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  <w14:cntxtAlts w14:val="0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9549BC"/>
    <w:rPr>
      <w:rFonts w:ascii="Arial" w:eastAsia="Times New Roman" w:hAnsi="Arial" w:cs="Arial"/>
      <w:vanish/>
      <w:sz w:val="16"/>
      <w:szCs w:val="16"/>
      <w:lang w:eastAsia="cs-CZ"/>
      <w14:cntxtAlts w14:val="0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9549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  <w14:cntxtAlts w14:val="0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9549BC"/>
    <w:rPr>
      <w:rFonts w:ascii="Arial" w:eastAsia="Times New Roman" w:hAnsi="Arial" w:cs="Arial"/>
      <w:vanish/>
      <w:sz w:val="16"/>
      <w:szCs w:val="16"/>
      <w:lang w:eastAsia="cs-CZ"/>
      <w14:cntxtAlts w14:val="0"/>
    </w:rPr>
  </w:style>
  <w:style w:type="character" w:customStyle="1" w:styleId="homepage">
    <w:name w:val="homepage"/>
    <w:basedOn w:val="Standardnpsmoodstavce"/>
    <w:rsid w:val="009549BC"/>
  </w:style>
  <w:style w:type="character" w:customStyle="1" w:styleId="sitemap">
    <w:name w:val="sitemap"/>
    <w:basedOn w:val="Standardnpsmoodstavce"/>
    <w:rsid w:val="009549BC"/>
  </w:style>
  <w:style w:type="character" w:customStyle="1" w:styleId="rss">
    <w:name w:val="rss"/>
    <w:basedOn w:val="Standardnpsmoodstavce"/>
    <w:rsid w:val="009549BC"/>
  </w:style>
  <w:style w:type="character" w:customStyle="1" w:styleId="print">
    <w:name w:val="print"/>
    <w:basedOn w:val="Standardnpsmoodstavce"/>
    <w:rsid w:val="009549BC"/>
  </w:style>
  <w:style w:type="character" w:styleId="Sledovanodkaz">
    <w:name w:val="FollowedHyperlink"/>
    <w:basedOn w:val="Standardnpsmoodstavce"/>
    <w:uiPriority w:val="99"/>
    <w:semiHidden/>
    <w:unhideWhenUsed/>
    <w:rsid w:val="00634151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340A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C271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cs-CZ"/>
      <w14:cntxtAlts w14:val="0"/>
    </w:rPr>
  </w:style>
  <w:style w:type="paragraph" w:styleId="Nadpis2">
    <w:name w:val="heading 2"/>
    <w:basedOn w:val="Normln"/>
    <w:link w:val="Nadpis2Char"/>
    <w:uiPriority w:val="9"/>
    <w:qFormat/>
    <w:rsid w:val="008C271B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cs-CZ"/>
      <w14:cntxtAlts w14:val="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49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C271B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C271B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C271B"/>
    <w:rPr>
      <w:rFonts w:eastAsia="Times New Roman" w:cs="Times New Roman"/>
      <w:b/>
      <w:bCs/>
      <w:kern w:val="36"/>
      <w:sz w:val="48"/>
      <w:szCs w:val="48"/>
      <w:lang w:eastAsia="cs-CZ"/>
      <w14:cntxtAlts w14:val="0"/>
    </w:rPr>
  </w:style>
  <w:style w:type="character" w:customStyle="1" w:styleId="Nadpis2Char">
    <w:name w:val="Nadpis 2 Char"/>
    <w:basedOn w:val="Standardnpsmoodstavce"/>
    <w:link w:val="Nadpis2"/>
    <w:uiPriority w:val="9"/>
    <w:rsid w:val="008C271B"/>
    <w:rPr>
      <w:rFonts w:eastAsia="Times New Roman" w:cs="Times New Roman"/>
      <w:b/>
      <w:bCs/>
      <w:sz w:val="36"/>
      <w:szCs w:val="36"/>
      <w:lang w:eastAsia="cs-CZ"/>
      <w14:cntxtAlts w14:val="0"/>
    </w:rPr>
  </w:style>
  <w:style w:type="paragraph" w:customStyle="1" w:styleId="perex">
    <w:name w:val="perex"/>
    <w:basedOn w:val="Normln"/>
    <w:rsid w:val="008C27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  <w14:cntxtAlts w14:val="0"/>
    </w:rPr>
  </w:style>
  <w:style w:type="paragraph" w:styleId="Normlnweb">
    <w:name w:val="Normal (Web)"/>
    <w:basedOn w:val="Normln"/>
    <w:uiPriority w:val="99"/>
    <w:unhideWhenUsed/>
    <w:rsid w:val="008C27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  <w14:cntxtAlts w14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71B"/>
    <w:rPr>
      <w:rFonts w:ascii="Tahoma" w:hAnsi="Tahoma" w:cs="Tahoma"/>
      <w:sz w:val="16"/>
      <w:szCs w:val="16"/>
    </w:rPr>
  </w:style>
  <w:style w:type="character" w:customStyle="1" w:styleId="Datum1">
    <w:name w:val="Datum1"/>
    <w:basedOn w:val="Standardnpsmoodstavce"/>
    <w:rsid w:val="008C271B"/>
  </w:style>
  <w:style w:type="character" w:customStyle="1" w:styleId="apple-converted-space">
    <w:name w:val="apple-converted-space"/>
    <w:basedOn w:val="Standardnpsmoodstavce"/>
    <w:rsid w:val="008C271B"/>
  </w:style>
  <w:style w:type="paragraph" w:customStyle="1" w:styleId="bold">
    <w:name w:val="bold"/>
    <w:basedOn w:val="Normln"/>
    <w:rsid w:val="008C27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  <w14:cntxtAlts w14:val="0"/>
    </w:rPr>
  </w:style>
  <w:style w:type="character" w:styleId="Siln">
    <w:name w:val="Strong"/>
    <w:basedOn w:val="Standardnpsmoodstavce"/>
    <w:uiPriority w:val="22"/>
    <w:qFormat/>
    <w:rsid w:val="008C271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49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bcnostylespan">
    <w:name w:val="rbcnostylespan"/>
    <w:basedOn w:val="Standardnpsmoodstavce"/>
    <w:rsid w:val="009549BC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9549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  <w14:cntxtAlts w14:val="0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9549BC"/>
    <w:rPr>
      <w:rFonts w:ascii="Arial" w:eastAsia="Times New Roman" w:hAnsi="Arial" w:cs="Arial"/>
      <w:vanish/>
      <w:sz w:val="16"/>
      <w:szCs w:val="16"/>
      <w:lang w:eastAsia="cs-CZ"/>
      <w14:cntxtAlts w14:val="0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9549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  <w14:cntxtAlts w14:val="0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9549BC"/>
    <w:rPr>
      <w:rFonts w:ascii="Arial" w:eastAsia="Times New Roman" w:hAnsi="Arial" w:cs="Arial"/>
      <w:vanish/>
      <w:sz w:val="16"/>
      <w:szCs w:val="16"/>
      <w:lang w:eastAsia="cs-CZ"/>
      <w14:cntxtAlts w14:val="0"/>
    </w:rPr>
  </w:style>
  <w:style w:type="character" w:customStyle="1" w:styleId="homepage">
    <w:name w:val="homepage"/>
    <w:basedOn w:val="Standardnpsmoodstavce"/>
    <w:rsid w:val="009549BC"/>
  </w:style>
  <w:style w:type="character" w:customStyle="1" w:styleId="sitemap">
    <w:name w:val="sitemap"/>
    <w:basedOn w:val="Standardnpsmoodstavce"/>
    <w:rsid w:val="009549BC"/>
  </w:style>
  <w:style w:type="character" w:customStyle="1" w:styleId="rss">
    <w:name w:val="rss"/>
    <w:basedOn w:val="Standardnpsmoodstavce"/>
    <w:rsid w:val="009549BC"/>
  </w:style>
  <w:style w:type="character" w:customStyle="1" w:styleId="print">
    <w:name w:val="print"/>
    <w:basedOn w:val="Standardnpsmoodstavce"/>
    <w:rsid w:val="009549BC"/>
  </w:style>
  <w:style w:type="character" w:styleId="Sledovanodkaz">
    <w:name w:val="FollowedHyperlink"/>
    <w:basedOn w:val="Standardnpsmoodstavce"/>
    <w:uiPriority w:val="99"/>
    <w:semiHidden/>
    <w:unhideWhenUsed/>
    <w:rsid w:val="00634151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340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45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9176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568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575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383416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8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4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51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8934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6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4627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BDBD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05485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83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53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6073">
          <w:marLeft w:val="0"/>
          <w:marRight w:val="0"/>
          <w:marTop w:val="24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3038">
              <w:marLeft w:val="0"/>
              <w:marRight w:val="30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81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1779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0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1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kuchyne.dumazahrada.cz/clanky/vareni-a-stolovani/skola-flambovani-zapalte-si-veceri-21296.aspx" TargetMode="Externa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35628E07-CBA4-4338-B859-22E9D74B2BA5}"/>
</file>

<file path=customXml/itemProps2.xml><?xml version="1.0" encoding="utf-8"?>
<ds:datastoreItem xmlns:ds="http://schemas.openxmlformats.org/officeDocument/2006/customXml" ds:itemID="{A781E69A-2C92-4F12-AF2D-6F76CA014CB3}"/>
</file>

<file path=customXml/itemProps3.xml><?xml version="1.0" encoding="utf-8"?>
<ds:datastoreItem xmlns:ds="http://schemas.openxmlformats.org/officeDocument/2006/customXml" ds:itemID="{AF6F1EC4-6CF1-4974-9F24-AC09D3107007}"/>
</file>

<file path=customXml/itemProps4.xml><?xml version="1.0" encoding="utf-8"?>
<ds:datastoreItem xmlns:ds="http://schemas.openxmlformats.org/officeDocument/2006/customXml" ds:itemID="{1C800E0A-0458-4850-BC8C-FAF82A249D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1012</Words>
  <Characters>5973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Práce s textem - Flambování</dc:title>
  <dc:creator>Míra</dc:creator>
  <cp:lastModifiedBy>Míra</cp:lastModifiedBy>
  <cp:revision>3</cp:revision>
  <cp:lastPrinted>2013-09-09T18:57:00Z</cp:lastPrinted>
  <dcterms:created xsi:type="dcterms:W3CDTF">2013-09-26T16:30:00Z</dcterms:created>
  <dcterms:modified xsi:type="dcterms:W3CDTF">2013-09-26T16:35:00Z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