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9F" w:rsidRDefault="002649CD" w:rsidP="00687A21">
      <w:pPr>
        <w:jc w:val="center"/>
        <w:rPr>
          <w:rFonts w:ascii="Harlow Solid Italic" w:hAnsi="Harlow Solid Italic"/>
          <w:sz w:val="48"/>
          <w:szCs w:val="48"/>
          <w:lang w:val="de-DE"/>
        </w:rPr>
      </w:pPr>
      <w:r>
        <w:rPr>
          <w:rFonts w:ascii="Harlow Solid Italic" w:hAnsi="Harlow Solid Italic"/>
          <w:sz w:val="48"/>
          <w:szCs w:val="48"/>
          <w:lang w:val="de-DE"/>
        </w:rPr>
        <w:t>Haushalt</w:t>
      </w:r>
    </w:p>
    <w:p w:rsidR="002649CD" w:rsidRPr="002649CD" w:rsidRDefault="00505CDD" w:rsidP="002649CD">
      <w:pPr>
        <w:numPr>
          <w:ilvl w:val="0"/>
          <w:numId w:val="1"/>
        </w:numPr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</w:pPr>
      <w:r w:rsidRPr="00505CDD"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  <w:t xml:space="preserve">Beschreibe- was siehst du auf dem Bild? </w:t>
      </w:r>
      <w:r w:rsidR="002649CD"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  <w:t>Magst du Hausarbeiten? Wie oft und womit hilfst du?</w:t>
      </w:r>
    </w:p>
    <w:p w:rsidR="00505CDD" w:rsidRPr="00505CDD" w:rsidRDefault="00505CDD" w:rsidP="00505CDD">
      <w:pPr>
        <w:numPr>
          <w:ilvl w:val="0"/>
          <w:numId w:val="3"/>
        </w:numPr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</w:pPr>
      <w:r w:rsidRPr="00505CDD"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  <w:t>Platz</w:t>
      </w:r>
    </w:p>
    <w:p w:rsidR="00505CDD" w:rsidRPr="00505CDD" w:rsidRDefault="00505CDD" w:rsidP="00505CDD">
      <w:pPr>
        <w:numPr>
          <w:ilvl w:val="0"/>
          <w:numId w:val="3"/>
        </w:numPr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</w:pPr>
      <w:r w:rsidRPr="00505CDD"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  <w:t>Leute</w:t>
      </w:r>
    </w:p>
    <w:p w:rsidR="00505CDD" w:rsidRPr="00505CDD" w:rsidRDefault="00505CDD" w:rsidP="00505CDD">
      <w:pPr>
        <w:numPr>
          <w:ilvl w:val="0"/>
          <w:numId w:val="3"/>
        </w:numPr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</w:pPr>
      <w:r w:rsidRPr="00505CDD"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  <w:t>Aktivitäten</w:t>
      </w:r>
    </w:p>
    <w:p w:rsidR="00505CDD" w:rsidRPr="00505CDD" w:rsidRDefault="00505CDD" w:rsidP="00505CDD">
      <w:pPr>
        <w:numPr>
          <w:ilvl w:val="0"/>
          <w:numId w:val="3"/>
        </w:numPr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</w:pPr>
      <w:r w:rsidRPr="00505CDD"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  <w:t>Atmosphäre</w:t>
      </w:r>
    </w:p>
    <w:p w:rsidR="00505CDD" w:rsidRPr="00505CDD" w:rsidRDefault="00505CDD" w:rsidP="00505CDD">
      <w:pPr>
        <w:numPr>
          <w:ilvl w:val="0"/>
          <w:numId w:val="3"/>
        </w:numPr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</w:pPr>
      <w:r w:rsidRPr="00505CDD">
        <w:rPr>
          <w:rFonts w:ascii="Harlow Solid Italic" w:hAnsi="Harlow Solid Italic"/>
          <w:color w:val="632423" w:themeColor="accent2" w:themeShade="80"/>
          <w:sz w:val="32"/>
          <w:szCs w:val="32"/>
          <w:lang w:val="de-DE"/>
        </w:rPr>
        <w:t>sonstiges</w:t>
      </w:r>
    </w:p>
    <w:p w:rsidR="00711CFF" w:rsidRDefault="002649CD" w:rsidP="00687A21">
      <w:pPr>
        <w:jc w:val="center"/>
        <w:rPr>
          <w:rFonts w:ascii="Harlow Solid Italic" w:hAnsi="Harlow Solid Italic"/>
          <w:sz w:val="48"/>
          <w:szCs w:val="48"/>
          <w:lang w:val="de-DE"/>
        </w:rPr>
      </w:pPr>
      <w:r>
        <w:rPr>
          <w:rFonts w:ascii="Harlow Solid Italic" w:hAnsi="Harlow Solid Italic"/>
          <w:noProof/>
          <w:sz w:val="48"/>
          <w:szCs w:val="48"/>
          <w:lang w:eastAsia="cs-CZ"/>
        </w:rPr>
        <w:drawing>
          <wp:inline distT="0" distB="0" distL="0" distR="0">
            <wp:extent cx="4619625" cy="3075994"/>
            <wp:effectExtent l="19050" t="0" r="9525" b="0"/>
            <wp:docPr id="2" name="obrázek 2" descr="C:\Documents and Settings\Jana Oravcová\Local Settings\Temporary Internet Files\Content.IE5\45MVG1E7\MP9003997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na Oravcová\Local Settings\Temporary Internet Files\Content.IE5\45MVG1E7\MP900399796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7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CDD" w:rsidRDefault="00505CDD" w:rsidP="008F6975">
      <w:pPr>
        <w:jc w:val="center"/>
        <w:rPr>
          <w:rFonts w:ascii="Harlow Solid Italic" w:hAnsi="Harlow Solid Italic"/>
          <w:lang w:val="en-US"/>
        </w:rPr>
      </w:pPr>
      <w:proofErr w:type="spellStart"/>
      <w:proofErr w:type="gramStart"/>
      <w:r w:rsidRPr="002649CD">
        <w:rPr>
          <w:rFonts w:ascii="Harlow Solid Italic" w:hAnsi="Harlow Solid Italic"/>
          <w:lang w:val="en-US"/>
        </w:rPr>
        <w:t>obrázek</w:t>
      </w:r>
      <w:proofErr w:type="spellEnd"/>
      <w:r w:rsidRPr="002649CD">
        <w:rPr>
          <w:rFonts w:ascii="Harlow Solid Italic" w:hAnsi="Harlow Solid Italic"/>
          <w:lang w:val="en-US"/>
        </w:rPr>
        <w:t>-</w:t>
      </w:r>
      <w:proofErr w:type="gramEnd"/>
      <w:r w:rsidRPr="002649CD">
        <w:rPr>
          <w:rFonts w:ascii="Harlow Solid Italic" w:hAnsi="Harlow Solid Italic"/>
          <w:lang w:val="en-US"/>
        </w:rPr>
        <w:t xml:space="preserve"> clip art- Microsoft office</w:t>
      </w:r>
    </w:p>
    <w:p w:rsidR="002649CD" w:rsidRDefault="002649CD" w:rsidP="008F6975">
      <w:pPr>
        <w:jc w:val="center"/>
        <w:rPr>
          <w:rFonts w:ascii="Harlow Solid Italic" w:hAnsi="Harlow Solid Italic"/>
          <w:lang w:val="en-US"/>
        </w:rPr>
      </w:pPr>
    </w:p>
    <w:p w:rsidR="002649CD" w:rsidRPr="002649CD" w:rsidRDefault="002649CD" w:rsidP="00F557D1">
      <w:pPr>
        <w:rPr>
          <w:rFonts w:ascii="Harlow Solid Italic" w:hAnsi="Harlow Solid Italic"/>
          <w:lang w:val="en-US"/>
        </w:rPr>
      </w:pPr>
    </w:p>
    <w:p w:rsidR="00332AA6" w:rsidRPr="00185BB8" w:rsidRDefault="00185BB8" w:rsidP="00185BB8">
      <w:pPr>
        <w:numPr>
          <w:ilvl w:val="0"/>
          <w:numId w:val="1"/>
        </w:numP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185BB8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lastRenderedPageBreak/>
        <w:t>Ü</w:t>
      </w:r>
      <w:r w:rsidR="00B15F58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 xml:space="preserve">bersetze die </w:t>
      </w:r>
      <w:r w:rsidR="00332AA6" w:rsidRPr="00185BB8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Vokabeln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735"/>
        <w:gridCol w:w="2674"/>
        <w:gridCol w:w="1936"/>
      </w:tblGrid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Das Bügeleisen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lednice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Die Geschirrspülmaschine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color w:val="5F497A" w:themeColor="accent4" w:themeShade="BF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Zehlící</w:t>
            </w:r>
            <w:proofErr w:type="spellEnd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 xml:space="preserve"> </w:t>
            </w: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prkno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Die Mikrowelle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Hadr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Der Eimer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Cistící</w:t>
            </w:r>
            <w:proofErr w:type="spellEnd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 xml:space="preserve"> </w:t>
            </w: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prostredek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Die Waschmaschine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odpadky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Die Kochkanne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Prádlo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332AA6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Der Ofen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zalévat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332AA6" w:rsidRPr="00674BEB" w:rsidTr="00A26B9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332AA6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/>
                <w:lang w:val="de-DE"/>
              </w:rPr>
            </w:pPr>
            <w:r>
              <w:rPr>
                <w:rFonts w:ascii="Harlow Solid Italic" w:hAnsi="Harlow Solid Italic"/>
                <w:color w:val="215868"/>
                <w:lang w:val="de-DE"/>
              </w:rPr>
              <w:t>Der Mixer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B15F58" w:rsidRDefault="00A26B9F" w:rsidP="00A64F50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  <w:proofErr w:type="spellStart"/>
            <w:r w:rsidRPr="00B15F58">
              <w:rPr>
                <w:rFonts w:ascii="Harlow Solid Italic" w:hAnsi="Harlow Solid Italic"/>
                <w:color w:val="5F497A" w:themeColor="accent4" w:themeShade="BF"/>
                <w:lang w:val="de-DE"/>
              </w:rPr>
              <w:t>Prostrít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A6" w:rsidRPr="00674BEB" w:rsidRDefault="00332AA6" w:rsidP="00A64F50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</w:tbl>
    <w:p w:rsidR="00380813" w:rsidRDefault="00380813" w:rsidP="002649CD">
      <w:pPr>
        <w:rPr>
          <w:rFonts w:ascii="Harlow Solid Italic" w:hAnsi="Harlow Solid Italic"/>
          <w:sz w:val="28"/>
          <w:szCs w:val="28"/>
          <w:lang w:val="de-DE"/>
        </w:rPr>
      </w:pPr>
    </w:p>
    <w:p w:rsidR="00B15F58" w:rsidRDefault="00F557D1" w:rsidP="00F557D1">
      <w:pPr>
        <w:numPr>
          <w:ilvl w:val="0"/>
          <w:numId w:val="1"/>
        </w:numPr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sz w:val="28"/>
          <w:szCs w:val="28"/>
          <w:lang w:val="de-DE"/>
        </w:rPr>
        <w:t>Arbeite zu zweit/ ergänze die Tabelle mit den Antworten deines Mitschülers.</w:t>
      </w:r>
    </w:p>
    <w:p w:rsidR="00F557D1" w:rsidRDefault="00F557D1" w:rsidP="002649CD">
      <w:pPr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sz w:val="28"/>
          <w:szCs w:val="28"/>
          <w:lang w:val="de-DE"/>
        </w:rPr>
        <w:t>Richtest du den Frühstücktisch? Wer richtet bei euch den Frühstücktisch?</w:t>
      </w:r>
    </w:p>
    <w:p w:rsidR="00F557D1" w:rsidRDefault="00F557D1" w:rsidP="00F557D1">
      <w:pPr>
        <w:jc w:val="center"/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428625" cy="428625"/>
            <wp:effectExtent l="0" t="0" r="28575" b="0"/>
            <wp:docPr id="1" name="Obrázek 7" descr="MC900441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48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97251">
                      <a:off x="0" y="0"/>
                      <a:ext cx="428572" cy="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F557D1" w:rsidRDefault="00F557D1" w:rsidP="002649CD">
      <w:pPr>
        <w:rPr>
          <w:rFonts w:ascii="Harlow Solid Italic" w:hAnsi="Harlow Solid Italic"/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57"/>
        <w:gridCol w:w="1037"/>
        <w:gridCol w:w="1843"/>
        <w:gridCol w:w="1701"/>
        <w:gridCol w:w="1950"/>
      </w:tblGrid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FF0000"/>
                <w:sz w:val="28"/>
                <w:szCs w:val="28"/>
                <w:lang w:val="de-DE"/>
              </w:rPr>
            </w:pPr>
            <w:r w:rsidRPr="00F557D1">
              <w:rPr>
                <w:rFonts w:ascii="Harlow Solid Italic" w:hAnsi="Harlow Solid Italic"/>
                <w:i/>
                <w:color w:val="FF0000"/>
                <w:sz w:val="28"/>
                <w:szCs w:val="28"/>
                <w:lang w:val="de-DE"/>
              </w:rPr>
              <w:t>Aktivitäten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FF0000"/>
                <w:lang w:val="de-DE"/>
              </w:rPr>
            </w:pPr>
            <w:r w:rsidRPr="00F557D1">
              <w:rPr>
                <w:rFonts w:ascii="Harlow Solid Italic" w:hAnsi="Harlow Solid Italic"/>
                <w:color w:val="FF0000"/>
                <w:lang w:val="de-DE"/>
              </w:rPr>
              <w:t xml:space="preserve"> ich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FF0000"/>
                <w:lang w:val="de-DE"/>
              </w:rPr>
            </w:pPr>
            <w:r w:rsidRPr="00F557D1">
              <w:rPr>
                <w:rFonts w:ascii="Harlow Solid Italic" w:hAnsi="Harlow Solid Italic"/>
                <w:color w:val="FF0000"/>
                <w:lang w:val="de-DE"/>
              </w:rPr>
              <w:t>Der Mitschüler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FF0000"/>
                <w:lang w:val="de-DE"/>
              </w:rPr>
            </w:pPr>
            <w:r w:rsidRPr="00F557D1">
              <w:rPr>
                <w:rFonts w:ascii="Harlow Solid Italic" w:hAnsi="Harlow Solid Italic"/>
                <w:color w:val="FF0000"/>
                <w:lang w:val="de-DE"/>
              </w:rPr>
              <w:t>Mutter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FF0000"/>
                <w:lang w:val="de-DE"/>
              </w:rPr>
            </w:pPr>
            <w:r w:rsidRPr="00F557D1">
              <w:rPr>
                <w:rFonts w:ascii="Harlow Solid Italic" w:hAnsi="Harlow Solid Italic"/>
                <w:color w:val="FF0000"/>
                <w:lang w:val="de-DE"/>
              </w:rPr>
              <w:t>Vater</w:t>
            </w: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FRÜHSTÜCKSTISCH RICHTEN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F557D1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GESCHIRR ABWASCHEN</w:t>
            </w:r>
            <w:r w:rsidRPr="00F557D1">
              <w:rPr>
                <w:rFonts w:asciiTheme="minorHAnsi" w:hAnsiTheme="minorHAnsi"/>
                <w:i/>
                <w:color w:val="215868"/>
                <w:lang w:val="de-DE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color w:val="5F497A" w:themeColor="accent4" w:themeShade="B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MÜLL RAUSBRINGEN</w:t>
            </w:r>
            <w:r w:rsidRPr="00F557D1">
              <w:rPr>
                <w:rFonts w:asciiTheme="minorHAnsi" w:hAnsiTheme="minorHAnsi"/>
                <w:i/>
                <w:lang w:val="de-DE"/>
              </w:rPr>
              <w:tab/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WÄSCHE WASCHEN UND AUFHÄNGEN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F557D1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 xml:space="preserve">BÖDEN WISCHEN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STAUBSAUGEN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BADEZIMMER PUTZEN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color w:val="215868"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POST SICHTEN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rPr>
          <w:trHeight w:val="358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F557D1">
            <w:pPr>
              <w:rPr>
                <w:rFonts w:asciiTheme="minorHAnsi" w:hAnsiTheme="minorHAnsi"/>
                <w:i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RASEN MÄHEN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  <w:tr w:rsidR="00F557D1" w:rsidRPr="00674BEB" w:rsidTr="00F557D1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F557D1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i/>
                <w:lang w:val="de-DE"/>
              </w:rPr>
            </w:pPr>
            <w:r w:rsidRPr="00F557D1">
              <w:rPr>
                <w:rFonts w:asciiTheme="minorHAnsi" w:hAnsiTheme="minorHAnsi"/>
                <w:i/>
                <w:lang w:val="de-DE"/>
              </w:rPr>
              <w:t>BLUMEN GIESSEN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215868" w:themeColor="accent5" w:themeShade="8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B15F58" w:rsidRDefault="00F557D1" w:rsidP="00471A07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D1" w:rsidRPr="00674BEB" w:rsidRDefault="00F557D1" w:rsidP="00471A07">
            <w:pPr>
              <w:pStyle w:val="Odstavecseseznamem1"/>
              <w:spacing w:after="0" w:line="240" w:lineRule="auto"/>
              <w:ind w:left="0"/>
              <w:rPr>
                <w:lang w:val="de-DE"/>
              </w:rPr>
            </w:pPr>
          </w:p>
        </w:tc>
      </w:tr>
    </w:tbl>
    <w:p w:rsidR="00F557D1" w:rsidRPr="00F557D1" w:rsidRDefault="00F557D1" w:rsidP="00F557D1">
      <w:pPr>
        <w:rPr>
          <w:rFonts w:asciiTheme="majorHAnsi" w:hAnsiTheme="majorHAnsi"/>
          <w:sz w:val="28"/>
          <w:szCs w:val="28"/>
          <w:lang w:val="de-DE"/>
        </w:rPr>
      </w:pPr>
      <w:r w:rsidRPr="00F557D1">
        <w:rPr>
          <w:rFonts w:asciiTheme="majorHAnsi" w:hAnsiTheme="majorHAnsi"/>
          <w:sz w:val="28"/>
          <w:szCs w:val="28"/>
          <w:lang w:val="de-DE"/>
        </w:rPr>
        <w:tab/>
      </w:r>
    </w:p>
    <w:p w:rsidR="00B15F58" w:rsidRDefault="00B15F58" w:rsidP="002649CD">
      <w:pPr>
        <w:rPr>
          <w:rFonts w:ascii="Harlow Solid Italic" w:hAnsi="Harlow Solid Italic"/>
          <w:sz w:val="28"/>
          <w:szCs w:val="28"/>
          <w:lang w:val="de-DE"/>
        </w:rPr>
      </w:pPr>
    </w:p>
    <w:p w:rsidR="00113F69" w:rsidRPr="00D50901" w:rsidRDefault="002649CD" w:rsidP="00185BB8">
      <w:pPr>
        <w:numPr>
          <w:ilvl w:val="0"/>
          <w:numId w:val="1"/>
        </w:numPr>
        <w:jc w:val="both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lastRenderedPageBreak/>
        <w:t>Beschreibe  die Haushalttätigkeiten</w:t>
      </w:r>
      <w:r w:rsidR="00D50901" w:rsidRPr="00D50901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!</w:t>
      </w:r>
    </w:p>
    <w:p w:rsidR="00113F69" w:rsidRPr="002649CD" w:rsidRDefault="00D50901" w:rsidP="00185BB8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de-DE"/>
        </w:rPr>
        <w:t>1</w:t>
      </w:r>
      <w:r w:rsidR="002649CD"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571625" cy="1571625"/>
            <wp:effectExtent l="0" t="0" r="0" b="0"/>
            <wp:docPr id="6" name="obrázek 6" descr="C:\Documents and Settings\Jana Oravcová\Local Settings\Temporary Internet Files\Content.IE5\URKZD2NY\MM9003566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Jana Oravcová\Local Settings\Temporary Internet Files\Content.IE5\URKZD2NY\MM900356616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 xml:space="preserve">    2</w:t>
      </w:r>
      <w:r w:rsidR="002649CD"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800225" cy="1762125"/>
            <wp:effectExtent l="19050" t="0" r="9525" b="0"/>
            <wp:docPr id="7" name="obrázek 7" descr="C:\Documents and Settings\Jana Oravcová\Local Settings\Temporary Internet Files\Content.IE5\45MVG1E7\MC9003329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Jana Oravcová\Local Settings\Temporary Internet Files\Content.IE5\45MVG1E7\MC900332928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 xml:space="preserve">     3</w:t>
      </w:r>
      <w:r w:rsidR="002649CD"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628775" cy="1628775"/>
            <wp:effectExtent l="0" t="0" r="0" b="0"/>
            <wp:docPr id="8" name="obrázek 8" descr="C:\Documents and Settings\Jana Oravcová\Local Settings\Temporary Internet Files\Content.IE5\4HMB8DMB\MM90035661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Jana Oravcová\Local Settings\Temporary Internet Files\Content.IE5\4HMB8DMB\MM900356610[1].gif"/>
                    <pic:cNvPicPr>
                      <a:picLocks noChangeAspect="1" noChangeArrowheads="1" noCrop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01" w:rsidRPr="002649CD" w:rsidRDefault="00D50901" w:rsidP="00185BB8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 w:rsidRPr="002649CD">
        <w:rPr>
          <w:rFonts w:ascii="Harlow Solid Italic" w:hAnsi="Harlow Solid Italic"/>
          <w:sz w:val="28"/>
          <w:szCs w:val="28"/>
          <w:lang w:val="en-US"/>
        </w:rPr>
        <w:t>.....................................    ........................................     ..............................</w:t>
      </w:r>
    </w:p>
    <w:p w:rsidR="00D50901" w:rsidRDefault="002649CD" w:rsidP="00185BB8">
      <w:pPr>
        <w:jc w:val="both"/>
        <w:rPr>
          <w:rFonts w:ascii="Harlow Solid Italic" w:hAnsi="Harlow Solid Italic"/>
          <w:noProof/>
          <w:sz w:val="28"/>
          <w:szCs w:val="28"/>
          <w:lang w:eastAsia="cs-CZ"/>
        </w:rPr>
      </w:pPr>
      <w:r>
        <w:rPr>
          <w:rFonts w:ascii="Harlow Solid Italic" w:hAnsi="Harlow Solid Italic"/>
          <w:sz w:val="28"/>
          <w:szCs w:val="28"/>
          <w:lang w:val="en-US"/>
        </w:rPr>
        <w:t>4</w:t>
      </w: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485900" cy="1485900"/>
            <wp:effectExtent l="0" t="0" r="0" b="0"/>
            <wp:docPr id="12" name="obrázek 11" descr="C:\Documents and Settings\Jana Oravcová\Local Settings\Temporary Internet Files\Content.IE5\W16FW9IF\MM90035661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Jana Oravcová\Local Settings\Temporary Internet Files\Content.IE5\W16FW9IF\MM900356612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en-US"/>
        </w:rPr>
        <w:t xml:space="preserve"> 5</w:t>
      </w: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809750" cy="1123950"/>
            <wp:effectExtent l="19050" t="0" r="0" b="0"/>
            <wp:docPr id="9" name="obrázek 9" descr="C:\Documents and Settings\Jana Oravcová\Local Settings\Temporary Internet Files\Content.IE5\WDE3CPI3\MC9003329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Jana Oravcová\Local Settings\Temporary Internet Files\Content.IE5\WDE3CPI3\MC900332944[1]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noProof/>
          <w:sz w:val="28"/>
          <w:szCs w:val="28"/>
          <w:lang w:eastAsia="cs-CZ"/>
        </w:rPr>
        <w:t xml:space="preserve">         6</w:t>
      </w: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352550" cy="1819275"/>
            <wp:effectExtent l="19050" t="0" r="0" b="0"/>
            <wp:docPr id="10" name="obrázek 10" descr="C:\Documents and Settings\Jana Oravcová\Local Settings\Temporary Internet Files\Content.IE5\ARWF9MVI\MC9004283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Jana Oravcová\Local Settings\Temporary Internet Files\Content.IE5\ARWF9MVI\MC900428337[1]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noProof/>
          <w:sz w:val="28"/>
          <w:szCs w:val="28"/>
          <w:lang w:eastAsia="cs-CZ"/>
        </w:rPr>
        <w:t xml:space="preserve">   </w:t>
      </w:r>
      <w:r w:rsidR="00D50901">
        <w:rPr>
          <w:rFonts w:ascii="Harlow Solid Italic" w:hAnsi="Harlow Solid Italic"/>
          <w:noProof/>
          <w:sz w:val="28"/>
          <w:szCs w:val="28"/>
          <w:lang w:eastAsia="cs-CZ"/>
        </w:rPr>
        <w:t xml:space="preserve">                   </w:t>
      </w:r>
    </w:p>
    <w:p w:rsidR="00D50901" w:rsidRPr="002649CD" w:rsidRDefault="00D50901" w:rsidP="00185BB8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 w:rsidRPr="002649CD">
        <w:rPr>
          <w:rFonts w:ascii="Harlow Solid Italic" w:hAnsi="Harlow Solid Italic"/>
          <w:sz w:val="28"/>
          <w:szCs w:val="28"/>
          <w:lang w:val="en-US"/>
        </w:rPr>
        <w:t>........................      ..........................................       ..........................................</w:t>
      </w:r>
    </w:p>
    <w:p w:rsidR="00D50901" w:rsidRPr="002649CD" w:rsidRDefault="00D50901" w:rsidP="00185BB8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 w:rsidRPr="002649CD">
        <w:rPr>
          <w:rFonts w:ascii="Harlow Solid Italic" w:hAnsi="Harlow Solid Italic"/>
          <w:sz w:val="28"/>
          <w:szCs w:val="28"/>
          <w:lang w:val="en-US"/>
        </w:rPr>
        <w:t>7</w:t>
      </w:r>
      <w:r w:rsidR="002649CD"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246711" cy="1285875"/>
            <wp:effectExtent l="19050" t="0" r="0" b="0"/>
            <wp:docPr id="13" name="obrázek 12" descr="C:\Documents and Settings\Jana Oravcová\Local Settings\Temporary Internet Files\Content.IE5\8HQ3GXMZ\MC9003329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Jana Oravcová\Local Settings\Temporary Internet Files\Content.IE5\8HQ3GXMZ\MC900332936[1]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11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9CD">
        <w:rPr>
          <w:rFonts w:ascii="Harlow Solid Italic" w:hAnsi="Harlow Solid Italic"/>
          <w:sz w:val="28"/>
          <w:szCs w:val="28"/>
          <w:lang w:val="en-US"/>
        </w:rPr>
        <w:t xml:space="preserve">    8    </w:t>
      </w:r>
      <w:r w:rsidR="002649CD"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276350" cy="1790700"/>
            <wp:effectExtent l="19050" t="0" r="0" b="0"/>
            <wp:docPr id="15" name="obrázek 13" descr="C:\Documents and Settings\Jana Oravcová\Local Settings\Temporary Internet Files\Content.IE5\ML0VCNY3\MC9003329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Jana Oravcová\Local Settings\Temporary Internet Files\Content.IE5\ML0VCNY3\MC900332958[1].wm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9CD">
        <w:rPr>
          <w:rFonts w:ascii="Harlow Solid Italic" w:hAnsi="Harlow Solid Italic"/>
          <w:sz w:val="28"/>
          <w:szCs w:val="28"/>
          <w:lang w:val="en-US"/>
        </w:rPr>
        <w:t xml:space="preserve">  9</w:t>
      </w:r>
      <w:r w:rsidR="002649CD">
        <w:rPr>
          <w:rFonts w:ascii="Harlow Solid Italic" w:hAnsi="Harlow Solid Italic"/>
          <w:sz w:val="28"/>
          <w:szCs w:val="28"/>
          <w:lang w:val="en-US"/>
        </w:rPr>
        <w:t xml:space="preserve">                   </w:t>
      </w:r>
      <w:r w:rsidR="002649CD"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1068426" cy="1600200"/>
            <wp:effectExtent l="19050" t="0" r="0" b="0"/>
            <wp:docPr id="19" name="obrázek 16" descr="C:\Documents and Settings\Jana Oravcová\Local Settings\Temporary Internet Files\Content.IE5\GLYFS9QF\MP90039979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Jana Oravcová\Local Settings\Temporary Internet Files\Content.IE5\GLYFS9QF\MP900399797[1]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13" cy="160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01" w:rsidRPr="002649CD" w:rsidRDefault="00D50901" w:rsidP="00185BB8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 w:rsidRPr="002649CD">
        <w:rPr>
          <w:rFonts w:ascii="Harlow Solid Italic" w:hAnsi="Harlow Solid Italic"/>
          <w:sz w:val="28"/>
          <w:szCs w:val="28"/>
          <w:lang w:val="en-US"/>
        </w:rPr>
        <w:t>................................         ...............................      .............................................</w:t>
      </w:r>
    </w:p>
    <w:p w:rsidR="008F3FBD" w:rsidRPr="002649CD" w:rsidRDefault="008F3FBD" w:rsidP="008F3FBD">
      <w:pPr>
        <w:rPr>
          <w:rFonts w:ascii="Harlow Solid Italic" w:hAnsi="Harlow Solid Italic"/>
          <w:lang w:val="en-US"/>
        </w:rPr>
      </w:pPr>
      <w:proofErr w:type="spellStart"/>
      <w:proofErr w:type="gramStart"/>
      <w:r w:rsidRPr="002649CD">
        <w:rPr>
          <w:rFonts w:ascii="Harlow Solid Italic" w:hAnsi="Harlow Solid Italic"/>
          <w:lang w:val="en-US"/>
        </w:rPr>
        <w:t>obrázky</w:t>
      </w:r>
      <w:proofErr w:type="spellEnd"/>
      <w:r w:rsidRPr="002649CD">
        <w:rPr>
          <w:rFonts w:ascii="Harlow Solid Italic" w:hAnsi="Harlow Solid Italic"/>
          <w:lang w:val="en-US"/>
        </w:rPr>
        <w:t>-</w:t>
      </w:r>
      <w:proofErr w:type="gramEnd"/>
      <w:r w:rsidRPr="002649CD">
        <w:rPr>
          <w:rFonts w:ascii="Harlow Solid Italic" w:hAnsi="Harlow Solid Italic"/>
          <w:lang w:val="en-US"/>
        </w:rPr>
        <w:t xml:space="preserve"> clip art- Microsoft office</w:t>
      </w:r>
    </w:p>
    <w:p w:rsidR="008F3FBD" w:rsidRPr="002649CD" w:rsidRDefault="008F3FBD" w:rsidP="00185BB8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D50901" w:rsidRPr="002649CD" w:rsidRDefault="008F3FBD" w:rsidP="00185BB8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r w:rsidRPr="002649CD">
        <w:rPr>
          <w:rFonts w:ascii="Harlow Solid Italic" w:hAnsi="Harlow Solid Italic"/>
          <w:sz w:val="28"/>
          <w:szCs w:val="28"/>
          <w:lang w:val="en-US"/>
        </w:rPr>
        <w:t>zdroje</w:t>
      </w:r>
      <w:proofErr w:type="spellEnd"/>
      <w:r w:rsidRPr="002649CD">
        <w:rPr>
          <w:rFonts w:ascii="Harlow Solid Italic" w:hAnsi="Harlow Solid Italic"/>
          <w:sz w:val="28"/>
          <w:szCs w:val="28"/>
          <w:lang w:val="en-US"/>
        </w:rPr>
        <w:t>:</w:t>
      </w:r>
      <w:r w:rsidR="00F557D1">
        <w:rPr>
          <w:rFonts w:ascii="Harlow Solid Italic" w:hAnsi="Harlow Solid Italic"/>
          <w:sz w:val="28"/>
          <w:szCs w:val="28"/>
          <w:lang w:val="en-US"/>
        </w:rPr>
        <w:t xml:space="preserve"> clip arty Microsoft office</w:t>
      </w:r>
    </w:p>
    <w:sectPr w:rsidR="00D50901" w:rsidRPr="002649CD" w:rsidSect="00D74D90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pgBorders w:offsetFrom="page">
        <w:top w:val="single" w:sz="4" w:space="24" w:color="31849B" w:shadow="1"/>
        <w:left w:val="single" w:sz="4" w:space="24" w:color="31849B" w:shadow="1"/>
        <w:bottom w:val="single" w:sz="4" w:space="24" w:color="31849B" w:shadow="1"/>
        <w:right w:val="single" w:sz="4" w:space="24" w:color="31849B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9F" w:rsidRDefault="00F77D9F" w:rsidP="007C26EB">
      <w:pPr>
        <w:spacing w:after="0" w:line="240" w:lineRule="auto"/>
      </w:pPr>
      <w:r>
        <w:separator/>
      </w:r>
    </w:p>
  </w:endnote>
  <w:end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E20A2F">
    <w:pPr>
      <w:pStyle w:val="Zpat"/>
      <w:jc w:val="center"/>
    </w:pPr>
    <w:fldSimple w:instr=" PAGE   \* MERGEFORMAT ">
      <w:r w:rsidR="00B6752A">
        <w:rPr>
          <w:noProof/>
        </w:rPr>
        <w:t>2</w:t>
      </w:r>
    </w:fldSimple>
  </w:p>
  <w:p w:rsidR="007C26EB" w:rsidRDefault="007C26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9F" w:rsidRDefault="00F77D9F" w:rsidP="007C26EB">
      <w:pPr>
        <w:spacing w:after="0" w:line="240" w:lineRule="auto"/>
      </w:pPr>
      <w:r>
        <w:separator/>
      </w:r>
    </w:p>
  </w:footnote>
  <w:foot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E20A2F" w:rsidP="00CD5C10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OPVK_hor_zakladni_logolink_RGB_cz.jpg" style="width:351pt;height:76.5pt;visibility:visible;mso-wrap-style:square">
          <v:imagedata r:id="rId1" o:title="OPVK_hor_zakladni_logolink_RGB_cz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39EF"/>
    <w:multiLevelType w:val="hybridMultilevel"/>
    <w:tmpl w:val="74F2F040"/>
    <w:lvl w:ilvl="0" w:tplc="4D424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E2AAD"/>
    <w:multiLevelType w:val="hybridMultilevel"/>
    <w:tmpl w:val="648E1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2581"/>
    <w:multiLevelType w:val="hybridMultilevel"/>
    <w:tmpl w:val="ED0A44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A50C1E"/>
    <w:multiLevelType w:val="multilevel"/>
    <w:tmpl w:val="347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80"/>
    <w:rsid w:val="000A4EB4"/>
    <w:rsid w:val="000F2B80"/>
    <w:rsid w:val="00113F69"/>
    <w:rsid w:val="00185BB8"/>
    <w:rsid w:val="00190A61"/>
    <w:rsid w:val="0021450C"/>
    <w:rsid w:val="002649CD"/>
    <w:rsid w:val="00282F65"/>
    <w:rsid w:val="002B5C2F"/>
    <w:rsid w:val="00332AA6"/>
    <w:rsid w:val="003623B9"/>
    <w:rsid w:val="00380813"/>
    <w:rsid w:val="00392DD6"/>
    <w:rsid w:val="00394425"/>
    <w:rsid w:val="003D27DF"/>
    <w:rsid w:val="003F3F7E"/>
    <w:rsid w:val="00412278"/>
    <w:rsid w:val="0045771D"/>
    <w:rsid w:val="004611B3"/>
    <w:rsid w:val="00494E36"/>
    <w:rsid w:val="00496CFE"/>
    <w:rsid w:val="00505304"/>
    <w:rsid w:val="00505CDD"/>
    <w:rsid w:val="00565D80"/>
    <w:rsid w:val="0060150D"/>
    <w:rsid w:val="00687A21"/>
    <w:rsid w:val="006A39A3"/>
    <w:rsid w:val="006F4531"/>
    <w:rsid w:val="006F7BDD"/>
    <w:rsid w:val="00711CFF"/>
    <w:rsid w:val="00723300"/>
    <w:rsid w:val="00782687"/>
    <w:rsid w:val="00787E43"/>
    <w:rsid w:val="00793229"/>
    <w:rsid w:val="007C26EB"/>
    <w:rsid w:val="00833448"/>
    <w:rsid w:val="008C7070"/>
    <w:rsid w:val="008D4D1D"/>
    <w:rsid w:val="008F3FBD"/>
    <w:rsid w:val="008F6975"/>
    <w:rsid w:val="00955571"/>
    <w:rsid w:val="009F009F"/>
    <w:rsid w:val="00A0734F"/>
    <w:rsid w:val="00A26B9F"/>
    <w:rsid w:val="00A7107C"/>
    <w:rsid w:val="00AE3A6D"/>
    <w:rsid w:val="00B15F58"/>
    <w:rsid w:val="00B6752A"/>
    <w:rsid w:val="00C125CB"/>
    <w:rsid w:val="00C15292"/>
    <w:rsid w:val="00CD5C10"/>
    <w:rsid w:val="00D309DB"/>
    <w:rsid w:val="00D47ED4"/>
    <w:rsid w:val="00D5029F"/>
    <w:rsid w:val="00D50773"/>
    <w:rsid w:val="00D50901"/>
    <w:rsid w:val="00D74D90"/>
    <w:rsid w:val="00DB60EC"/>
    <w:rsid w:val="00DD276D"/>
    <w:rsid w:val="00E20A2F"/>
    <w:rsid w:val="00E61D13"/>
    <w:rsid w:val="00EF100F"/>
    <w:rsid w:val="00F27AA3"/>
    <w:rsid w:val="00F557D1"/>
    <w:rsid w:val="00F60377"/>
    <w:rsid w:val="00F64F54"/>
    <w:rsid w:val="00F77D9F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D90"/>
    <w:pPr>
      <w:spacing w:after="200" w:line="276" w:lineRule="auto"/>
    </w:pPr>
    <w:rPr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6F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6F4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6F453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F4531"/>
    <w:rPr>
      <w:rFonts w:ascii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D74D9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D74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6F453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D507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077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D71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50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D71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C2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26E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C2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6EB"/>
    <w:rPr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57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57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955571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0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60150D"/>
    <w:rPr>
      <w:b/>
      <w:bCs/>
    </w:rPr>
  </w:style>
  <w:style w:type="paragraph" w:customStyle="1" w:styleId="Odstavecseseznamem1">
    <w:name w:val="Odstavec se seznamem1"/>
    <w:basedOn w:val="Normln"/>
    <w:rsid w:val="00332AA6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8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9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wmf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customXml" Target="../customXml/item2.xml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83D9BBB-7C94-4D51-8E80-A7BD37F34644}"/>
</file>

<file path=customXml/itemProps2.xml><?xml version="1.0" encoding="utf-8"?>
<ds:datastoreItem xmlns:ds="http://schemas.openxmlformats.org/officeDocument/2006/customXml" ds:itemID="{1D05BC44-8E6D-4221-91A5-5C8B58324307}"/>
</file>

<file path=customXml/itemProps3.xml><?xml version="1.0" encoding="utf-8"?>
<ds:datastoreItem xmlns:ds="http://schemas.openxmlformats.org/officeDocument/2006/customXml" ds:itemID="{F0D04F0A-08A2-4DCA-9710-C91D85F6E859}"/>
</file>

<file path=customXml/itemProps4.xml><?xml version="1.0" encoding="utf-8"?>
<ds:datastoreItem xmlns:ds="http://schemas.openxmlformats.org/officeDocument/2006/customXml" ds:itemID="{323BE7B5-15D7-4081-9E57-CBFCBE1EE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Domino/Domino</vt:lpstr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Haushalt</dc:title>
  <dc:subject/>
  <dc:creator>Jana Oravcová</dc:creator>
  <cp:keywords/>
  <dc:description/>
  <cp:lastModifiedBy>Jana Oravcová</cp:lastModifiedBy>
  <cp:revision>5</cp:revision>
  <cp:lastPrinted>2013-06-01T13:57:00Z</cp:lastPrinted>
  <dcterms:created xsi:type="dcterms:W3CDTF">2013-06-01T14:11:00Z</dcterms:created>
  <dcterms:modified xsi:type="dcterms:W3CDTF">2013-06-01T14:59:00Z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