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="000764EA">
              <w:rPr>
                <w:rFonts w:ascii="Times New Roman" w:hAnsi="Times New Roman"/>
                <w:b/>
                <w:bCs/>
              </w:rPr>
              <w:t>Hemostáza</w:t>
            </w:r>
            <w:proofErr w:type="spellEnd"/>
            <w:r w:rsidR="000764EA">
              <w:rPr>
                <w:rFonts w:ascii="Times New Roman" w:hAnsi="Times New Roman"/>
                <w:b/>
                <w:bCs/>
              </w:rPr>
              <w:t xml:space="preserve"> - </w:t>
            </w:r>
            <w:r w:rsidR="00D65FF4">
              <w:rPr>
                <w:rFonts w:ascii="Times New Roman" w:hAnsi="Times New Roman"/>
                <w:b/>
                <w:bCs/>
              </w:rPr>
              <w:t xml:space="preserve">Pracovní list </w:t>
            </w:r>
            <w:r w:rsidR="000764EA">
              <w:rPr>
                <w:rFonts w:ascii="Times New Roman" w:hAnsi="Times New Roman"/>
                <w:b/>
                <w:bCs/>
              </w:rPr>
              <w:t>koagulace</w:t>
            </w:r>
            <w:r w:rsidR="00925211">
              <w:rPr>
                <w:rFonts w:ascii="Times New Roman" w:hAnsi="Times New Roman"/>
                <w:b/>
                <w:bCs/>
              </w:rPr>
              <w:t xml:space="preserve"> </w:t>
            </w:r>
            <w:r w:rsidR="001A2922">
              <w:rPr>
                <w:rFonts w:ascii="Times New Roman" w:hAnsi="Times New Roman"/>
                <w:b/>
                <w:bCs/>
              </w:rPr>
              <w:t>II.</w:t>
            </w:r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0764E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="002A6CCB">
              <w:rPr>
                <w:rFonts w:ascii="Times New Roman" w:hAnsi="Times New Roman"/>
                <w:b/>
                <w:bCs/>
              </w:rPr>
              <w:t>VY_32_INOVACE_CHTS.3.13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Cvičení z hematologie a </w:t>
            </w:r>
            <w:proofErr w:type="spellStart"/>
            <w:r w:rsidR="000764EA">
              <w:rPr>
                <w:rFonts w:ascii="Times New Roman" w:eastAsia="Times New Roman" w:hAnsi="Times New Roman"/>
                <w:b/>
                <w:bCs/>
              </w:rPr>
              <w:t>transfúzní</w:t>
            </w:r>
            <w:proofErr w:type="spellEnd"/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 služby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, 3. ročník, laboratorní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BA6E62">
              <w:rPr>
                <w:rFonts w:ascii="Times New Roman" w:hAnsi="Times New Roman"/>
                <w:b/>
                <w:bCs/>
              </w:rPr>
              <w:t>19.</w:t>
            </w:r>
            <w:r w:rsidR="001A2922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2.</w:t>
            </w:r>
            <w:r w:rsidR="001A2922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Pracovní list slouží k domácí přípravě žáků na laboratorní cvičení. </w:t>
            </w:r>
          </w:p>
          <w:p w:rsidR="00BA6E62" w:rsidRDefault="0092521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Prohlubuje</w:t>
            </w:r>
            <w:r w:rsidR="00BA6E62">
              <w:rPr>
                <w:rFonts w:ascii="Times New Roman" w:hAnsi="Times New Roman"/>
                <w:b/>
                <w:bCs/>
              </w:rPr>
              <w:t xml:space="preserve"> teoretické znalosti potřebné k laboratorní práci, které při praktickém cvičení využijí. </w:t>
            </w:r>
          </w:p>
          <w:p w:rsidR="00BA6E62" w:rsidRDefault="00BA6E62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odevzdáván.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2A6CCB" w:rsidRPr="00D041C7" w:rsidRDefault="002A6CCB" w:rsidP="002A6CC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 xml:space="preserve">  </w:t>
      </w:r>
      <w:r w:rsidRPr="00D041C7">
        <w:rPr>
          <w:rFonts w:ascii="Times New Roman" w:hAnsi="Times New Roman" w:cs="Times New Roman"/>
          <w:b/>
          <w:sz w:val="40"/>
          <w:szCs w:val="40"/>
        </w:rPr>
        <w:t xml:space="preserve">CHTS: Pracovní list -  Fáze </w:t>
      </w:r>
      <w:proofErr w:type="spellStart"/>
      <w:r w:rsidRPr="00D041C7">
        <w:rPr>
          <w:rFonts w:ascii="Times New Roman" w:hAnsi="Times New Roman" w:cs="Times New Roman"/>
          <w:b/>
          <w:sz w:val="40"/>
          <w:szCs w:val="40"/>
        </w:rPr>
        <w:t>hemostázy</w:t>
      </w:r>
      <w:proofErr w:type="spellEnd"/>
    </w:p>
    <w:p w:rsidR="002A6CCB" w:rsidRPr="00D041C7" w:rsidRDefault="002A6CCB" w:rsidP="002A6CCB">
      <w:pPr>
        <w:rPr>
          <w:rFonts w:ascii="Times New Roman" w:hAnsi="Times New Roman" w:cs="Times New Roman"/>
        </w:rPr>
      </w:pPr>
      <w:r w:rsidRPr="00D041C7"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5370426</wp:posOffset>
            </wp:positionH>
            <wp:positionV relativeFrom="paragraph">
              <wp:posOffset>359006</wp:posOffset>
            </wp:positionV>
            <wp:extent cx="729096" cy="731520"/>
            <wp:effectExtent l="19050" t="0" r="0" b="0"/>
            <wp:wrapNone/>
            <wp:docPr id="1" name="irc_mi" descr="http://www.byljednoujeden.cz/files/images/krvink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yljednoujeden.cz/files/images/krvink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6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1C7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</w:t>
      </w:r>
      <w:r w:rsidR="00D041C7" w:rsidRPr="00D041C7">
        <w:rPr>
          <w:rFonts w:ascii="Times New Roman" w:hAnsi="Times New Roman" w:cs="Times New Roman"/>
        </w:rPr>
        <w:t>Obr. 1</w:t>
      </w:r>
    </w:p>
    <w:p w:rsidR="002A6CCB" w:rsidRPr="00D041C7" w:rsidRDefault="002A6CCB" w:rsidP="002A6CCB">
      <w:pPr>
        <w:pStyle w:val="Nadpis1"/>
        <w:numPr>
          <w:ilvl w:val="0"/>
          <w:numId w:val="15"/>
        </w:numPr>
        <w:spacing w:line="262" w:lineRule="atLeast"/>
        <w:jc w:val="both"/>
        <w:rPr>
          <w:sz w:val="40"/>
          <w:szCs w:val="40"/>
        </w:rPr>
      </w:pPr>
      <w:r w:rsidRPr="00D041C7">
        <w:rPr>
          <w:sz w:val="40"/>
          <w:szCs w:val="40"/>
        </w:rPr>
        <w:t xml:space="preserve">Fáze – primární </w:t>
      </w:r>
      <w:proofErr w:type="spellStart"/>
      <w:r w:rsidRPr="00D041C7">
        <w:rPr>
          <w:sz w:val="40"/>
          <w:szCs w:val="40"/>
        </w:rPr>
        <w:t>hemostáza</w:t>
      </w:r>
      <w:proofErr w:type="spellEnd"/>
    </w:p>
    <w:p w:rsidR="002A6CCB" w:rsidRPr="00D041C7" w:rsidRDefault="002A6CCB" w:rsidP="002A6CCB">
      <w:pPr>
        <w:pStyle w:val="Nadpis1"/>
        <w:spacing w:line="262" w:lineRule="atLeast"/>
        <w:jc w:val="both"/>
      </w:pPr>
      <w:r w:rsidRPr="00D041C7">
        <w:t xml:space="preserve">            (vznik trombocytové zátky) </w:t>
      </w:r>
    </w:p>
    <w:p w:rsidR="002A6CCB" w:rsidRPr="00D041C7" w:rsidRDefault="002A6CCB" w:rsidP="002A6CCB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1C7">
        <w:rPr>
          <w:rFonts w:ascii="Times New Roman" w:hAnsi="Times New Roman" w:cs="Times New Roman"/>
          <w:sz w:val="24"/>
          <w:szCs w:val="24"/>
        </w:rPr>
        <w:t xml:space="preserve">- </w:t>
      </w:r>
      <w:r w:rsidRPr="00D041C7">
        <w:rPr>
          <w:rFonts w:ascii="Times New Roman" w:hAnsi="Times New Roman" w:cs="Times New Roman"/>
          <w:b/>
          <w:sz w:val="24"/>
          <w:szCs w:val="24"/>
        </w:rPr>
        <w:t xml:space="preserve">AKTIVACE trombocytů </w:t>
      </w:r>
    </w:p>
    <w:p w:rsidR="002A6CCB" w:rsidRPr="00D041C7" w:rsidRDefault="002A6CCB" w:rsidP="002A6CCB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CCB" w:rsidRPr="00D041C7" w:rsidRDefault="002A6CCB" w:rsidP="002A6CCB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CCB" w:rsidRPr="00D041C7" w:rsidRDefault="002A6CCB" w:rsidP="002A6CCB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CCB" w:rsidRPr="00D041C7" w:rsidRDefault="002A6CCB" w:rsidP="002A6CC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1C7">
        <w:rPr>
          <w:rFonts w:ascii="Times New Roman" w:hAnsi="Times New Roman" w:cs="Times New Roman"/>
          <w:sz w:val="40"/>
          <w:szCs w:val="40"/>
        </w:rPr>
        <w:t xml:space="preserve">Fáze sekundární – </w:t>
      </w:r>
      <w:proofErr w:type="spellStart"/>
      <w:proofErr w:type="gramStart"/>
      <w:r w:rsidRPr="00D041C7">
        <w:rPr>
          <w:rFonts w:ascii="Times New Roman" w:hAnsi="Times New Roman" w:cs="Times New Roman"/>
          <w:sz w:val="40"/>
          <w:szCs w:val="40"/>
        </w:rPr>
        <w:t>hemokoagulace</w:t>
      </w:r>
      <w:proofErr w:type="spellEnd"/>
      <w:r w:rsidRPr="00D041C7">
        <w:rPr>
          <w:rFonts w:ascii="Times New Roman" w:hAnsi="Times New Roman" w:cs="Times New Roman"/>
          <w:sz w:val="40"/>
          <w:szCs w:val="40"/>
        </w:rPr>
        <w:t xml:space="preserve"> </w:t>
      </w:r>
      <w:r w:rsidR="00D041C7"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="00D041C7" w:rsidRPr="00D041C7">
        <w:rPr>
          <w:rFonts w:ascii="Times New Roman" w:hAnsi="Times New Roman" w:cs="Times New Roman"/>
        </w:rPr>
        <w:t>Obr.</w:t>
      </w:r>
      <w:proofErr w:type="gramEnd"/>
      <w:r w:rsidR="00D041C7" w:rsidRPr="00D041C7">
        <w:rPr>
          <w:rFonts w:ascii="Times New Roman" w:hAnsi="Times New Roman" w:cs="Times New Roman"/>
        </w:rPr>
        <w:t xml:space="preserve"> 2</w:t>
      </w:r>
    </w:p>
    <w:p w:rsidR="002A6CCB" w:rsidRPr="00D041C7" w:rsidRDefault="00D041C7" w:rsidP="002A6CC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5106035</wp:posOffset>
            </wp:positionH>
            <wp:positionV relativeFrom="paragraph">
              <wp:posOffset>112395</wp:posOffset>
            </wp:positionV>
            <wp:extent cx="1082675" cy="895350"/>
            <wp:effectExtent l="19050" t="0" r="3175" b="0"/>
            <wp:wrapNone/>
            <wp:docPr id="7" name="irc_mi" descr="http://img0.slevovar.cz/obrazek/big/item/1788/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0.slevovar.cz/obrazek/big/item/1788/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CCB" w:rsidRPr="00D041C7">
        <w:rPr>
          <w:rFonts w:ascii="Times New Roman" w:hAnsi="Times New Roman" w:cs="Times New Roman"/>
          <w:sz w:val="24"/>
          <w:szCs w:val="24"/>
        </w:rPr>
        <w:t>– vznik definitivní = s</w:t>
      </w:r>
      <w:r>
        <w:rPr>
          <w:rFonts w:ascii="Times New Roman" w:hAnsi="Times New Roman" w:cs="Times New Roman"/>
          <w:sz w:val="24"/>
          <w:szCs w:val="24"/>
        </w:rPr>
        <w:t xml:space="preserve">ekundární zátky) – stabilizace </w:t>
      </w:r>
      <w:r w:rsidR="002A6CCB" w:rsidRPr="00D041C7">
        <w:rPr>
          <w:rFonts w:ascii="Times New Roman" w:hAnsi="Times New Roman" w:cs="Times New Roman"/>
          <w:sz w:val="24"/>
          <w:szCs w:val="24"/>
        </w:rPr>
        <w:t xml:space="preserve">fibrinovou sítí </w:t>
      </w:r>
    </w:p>
    <w:p w:rsidR="002A6CCB" w:rsidRPr="00D041C7" w:rsidRDefault="002A6CCB" w:rsidP="002A6CCB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1C7">
        <w:rPr>
          <w:rFonts w:ascii="Times New Roman" w:hAnsi="Times New Roman" w:cs="Times New Roman"/>
          <w:sz w:val="24"/>
          <w:szCs w:val="24"/>
        </w:rPr>
        <w:t xml:space="preserve">– </w:t>
      </w:r>
      <w:r w:rsidRPr="00D041C7">
        <w:rPr>
          <w:rFonts w:ascii="Times New Roman" w:hAnsi="Times New Roman" w:cs="Times New Roman"/>
          <w:b/>
          <w:sz w:val="24"/>
          <w:szCs w:val="24"/>
        </w:rPr>
        <w:t xml:space="preserve">AKTIVACE PROTROMBINÁZY a trombinu </w:t>
      </w:r>
    </w:p>
    <w:p w:rsidR="002A6CCB" w:rsidRPr="00D041C7" w:rsidRDefault="002A6CCB" w:rsidP="002A6CCB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CCB" w:rsidRPr="00D041C7" w:rsidRDefault="002A6CCB" w:rsidP="002A6CCB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CCB" w:rsidRPr="00D041C7" w:rsidRDefault="002A6CCB" w:rsidP="002A6CCB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CCB" w:rsidRPr="00D041C7" w:rsidRDefault="002A6CCB" w:rsidP="002A6CCB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CCB" w:rsidRPr="00D041C7" w:rsidRDefault="002A6CCB" w:rsidP="002A6CCB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CCB" w:rsidRPr="00D041C7" w:rsidRDefault="00D041C7" w:rsidP="002A6CC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5205730</wp:posOffset>
            </wp:positionH>
            <wp:positionV relativeFrom="paragraph">
              <wp:posOffset>587375</wp:posOffset>
            </wp:positionV>
            <wp:extent cx="895350" cy="885825"/>
            <wp:effectExtent l="19050" t="0" r="0" b="0"/>
            <wp:wrapNone/>
            <wp:docPr id="3" name="Obrázek 4" descr="krev odebí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v odebírat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6CCB" w:rsidRPr="00D041C7">
        <w:rPr>
          <w:rFonts w:ascii="Times New Roman" w:hAnsi="Times New Roman" w:cs="Times New Roman"/>
          <w:sz w:val="40"/>
          <w:szCs w:val="40"/>
        </w:rPr>
        <w:t>Fáze terciární -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2A6CCB" w:rsidRPr="00D041C7">
        <w:rPr>
          <w:rFonts w:ascii="Times New Roman" w:hAnsi="Times New Roman" w:cs="Times New Roman"/>
          <w:sz w:val="24"/>
          <w:szCs w:val="24"/>
        </w:rPr>
        <w:t xml:space="preserve">odstranění zátky, </w:t>
      </w:r>
      <w:proofErr w:type="spellStart"/>
      <w:r w:rsidR="002A6CCB" w:rsidRPr="00D041C7">
        <w:rPr>
          <w:rFonts w:ascii="Times New Roman" w:hAnsi="Times New Roman" w:cs="Times New Roman"/>
          <w:sz w:val="24"/>
          <w:szCs w:val="24"/>
        </w:rPr>
        <w:t>rekanalizace</w:t>
      </w:r>
      <w:proofErr w:type="spellEnd"/>
      <w:r w:rsidR="002A6CCB" w:rsidRPr="00D041C7">
        <w:rPr>
          <w:rFonts w:ascii="Times New Roman" w:hAnsi="Times New Roman" w:cs="Times New Roman"/>
          <w:sz w:val="24"/>
          <w:szCs w:val="24"/>
        </w:rPr>
        <w:t xml:space="preserve"> cévy, </w:t>
      </w:r>
      <w:proofErr w:type="spellStart"/>
      <w:r w:rsidR="002A6CCB" w:rsidRPr="00D041C7">
        <w:rPr>
          <w:rFonts w:ascii="Times New Roman" w:hAnsi="Times New Roman" w:cs="Times New Roman"/>
          <w:sz w:val="24"/>
          <w:szCs w:val="24"/>
        </w:rPr>
        <w:t>fibrinolýza</w:t>
      </w:r>
      <w:proofErr w:type="spellEnd"/>
      <w:r w:rsidR="002A6CCB" w:rsidRPr="00D041C7">
        <w:rPr>
          <w:rFonts w:ascii="Times New Roman" w:hAnsi="Times New Roman" w:cs="Times New Roman"/>
          <w:sz w:val="40"/>
          <w:szCs w:val="40"/>
        </w:rPr>
        <w:t xml:space="preserve">  -  </w:t>
      </w:r>
      <w:r w:rsidR="002A6CCB" w:rsidRPr="00D041C7">
        <w:rPr>
          <w:rFonts w:ascii="Times New Roman" w:hAnsi="Times New Roman" w:cs="Times New Roman"/>
          <w:b/>
          <w:sz w:val="24"/>
          <w:szCs w:val="24"/>
        </w:rPr>
        <w:t xml:space="preserve">AKTIVACE </w:t>
      </w:r>
      <w:proofErr w:type="gramStart"/>
      <w:r w:rsidR="002A6CCB" w:rsidRPr="00D041C7">
        <w:rPr>
          <w:rFonts w:ascii="Times New Roman" w:hAnsi="Times New Roman" w:cs="Times New Roman"/>
          <w:b/>
          <w:sz w:val="24"/>
          <w:szCs w:val="24"/>
        </w:rPr>
        <w:t xml:space="preserve">plazminu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D041C7">
        <w:rPr>
          <w:rFonts w:ascii="Times New Roman" w:hAnsi="Times New Roman" w:cs="Times New Roman"/>
          <w:sz w:val="24"/>
          <w:szCs w:val="24"/>
        </w:rPr>
        <w:t>Obr.</w:t>
      </w:r>
      <w:proofErr w:type="gramEnd"/>
      <w:r w:rsidRPr="00D041C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A6CCB" w:rsidRDefault="00D041C7" w:rsidP="002A6CC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.</w:t>
      </w:r>
    </w:p>
    <w:p w:rsidR="002A6CCB" w:rsidRDefault="002A6CCB" w:rsidP="002A6CCB">
      <w:pPr>
        <w:jc w:val="both"/>
        <w:rPr>
          <w:rFonts w:ascii="Arial" w:hAnsi="Arial" w:cs="Arial"/>
          <w:sz w:val="32"/>
          <w:szCs w:val="32"/>
        </w:rPr>
      </w:pPr>
    </w:p>
    <w:p w:rsidR="002A6CCB" w:rsidRDefault="002A6CCB" w:rsidP="002A6CCB">
      <w:pPr>
        <w:jc w:val="both"/>
        <w:rPr>
          <w:rFonts w:ascii="Arial" w:hAnsi="Arial" w:cs="Arial"/>
          <w:sz w:val="32"/>
          <w:szCs w:val="32"/>
        </w:rPr>
      </w:pPr>
    </w:p>
    <w:p w:rsidR="002A6CCB" w:rsidRDefault="002A6CCB" w:rsidP="002A6CCB">
      <w:pPr>
        <w:jc w:val="both"/>
        <w:rPr>
          <w:rFonts w:ascii="Arial" w:hAnsi="Arial" w:cs="Arial"/>
          <w:sz w:val="32"/>
          <w:szCs w:val="32"/>
        </w:rPr>
      </w:pPr>
    </w:p>
    <w:p w:rsidR="002A6CCB" w:rsidRDefault="002A6CCB" w:rsidP="002A6CCB">
      <w:pPr>
        <w:jc w:val="both"/>
        <w:rPr>
          <w:rFonts w:ascii="Arial" w:hAnsi="Arial" w:cs="Arial"/>
          <w:sz w:val="32"/>
          <w:szCs w:val="32"/>
        </w:rPr>
      </w:pPr>
    </w:p>
    <w:p w:rsidR="002A6CCB" w:rsidRDefault="002A6CCB" w:rsidP="002A6CCB">
      <w:pPr>
        <w:jc w:val="both"/>
        <w:rPr>
          <w:rFonts w:ascii="Arial" w:hAnsi="Arial" w:cs="Arial"/>
          <w:sz w:val="32"/>
          <w:szCs w:val="32"/>
        </w:rPr>
      </w:pPr>
    </w:p>
    <w:p w:rsidR="002A6CCB" w:rsidRDefault="002A6CCB" w:rsidP="002A6CCB">
      <w:pPr>
        <w:jc w:val="both"/>
        <w:rPr>
          <w:rFonts w:ascii="Arial" w:hAnsi="Arial" w:cs="Arial"/>
          <w:sz w:val="32"/>
          <w:szCs w:val="32"/>
        </w:rPr>
      </w:pPr>
    </w:p>
    <w:p w:rsidR="00D041C7" w:rsidRDefault="00D041C7" w:rsidP="002A6CCB">
      <w:pPr>
        <w:jc w:val="both"/>
        <w:rPr>
          <w:rFonts w:ascii="Arial" w:hAnsi="Arial" w:cs="Arial"/>
          <w:sz w:val="32"/>
          <w:szCs w:val="32"/>
        </w:rPr>
      </w:pPr>
    </w:p>
    <w:p w:rsidR="00D041C7" w:rsidRDefault="00D041C7" w:rsidP="002A6CCB">
      <w:pPr>
        <w:jc w:val="both"/>
        <w:rPr>
          <w:rFonts w:ascii="Arial" w:hAnsi="Arial" w:cs="Arial"/>
          <w:sz w:val="32"/>
          <w:szCs w:val="32"/>
        </w:rPr>
      </w:pPr>
    </w:p>
    <w:p w:rsidR="002A6CCB" w:rsidRDefault="002A6CCB" w:rsidP="002A6CCB">
      <w:pPr>
        <w:jc w:val="both"/>
        <w:rPr>
          <w:rFonts w:ascii="Arial" w:hAnsi="Arial" w:cs="Arial"/>
          <w:sz w:val="32"/>
          <w:szCs w:val="32"/>
        </w:rPr>
      </w:pPr>
    </w:p>
    <w:p w:rsidR="00D041C7" w:rsidRDefault="00D041C7" w:rsidP="002A6CCB">
      <w:pPr>
        <w:jc w:val="both"/>
        <w:rPr>
          <w:rFonts w:ascii="Arial" w:hAnsi="Arial" w:cs="Arial"/>
          <w:sz w:val="32"/>
          <w:szCs w:val="32"/>
        </w:rPr>
      </w:pPr>
    </w:p>
    <w:p w:rsidR="002A6CCB" w:rsidRPr="00D041C7" w:rsidRDefault="00D041C7" w:rsidP="002A6CCB">
      <w:pPr>
        <w:jc w:val="both"/>
        <w:rPr>
          <w:rFonts w:ascii="Times New Roman" w:hAnsi="Times New Roman" w:cs="Times New Roman"/>
          <w:sz w:val="28"/>
          <w:szCs w:val="28"/>
        </w:rPr>
      </w:pPr>
      <w:r w:rsidRPr="00D041C7">
        <w:rPr>
          <w:rFonts w:ascii="Times New Roman" w:hAnsi="Times New Roman" w:cs="Times New Roman"/>
          <w:sz w:val="28"/>
          <w:szCs w:val="28"/>
        </w:rPr>
        <w:lastRenderedPageBreak/>
        <w:t>Úkol</w:t>
      </w:r>
      <w:r w:rsidR="002A6CCB" w:rsidRPr="00D041C7">
        <w:rPr>
          <w:rFonts w:ascii="Times New Roman" w:hAnsi="Times New Roman" w:cs="Times New Roman"/>
          <w:sz w:val="28"/>
          <w:szCs w:val="28"/>
        </w:rPr>
        <w:t xml:space="preserve">: Jaké testy z uvedené tabulky přiřadíte k jednotlivým fázím </w:t>
      </w:r>
      <w:proofErr w:type="spellStart"/>
      <w:r w:rsidR="002A6CCB" w:rsidRPr="00D041C7">
        <w:rPr>
          <w:rFonts w:ascii="Times New Roman" w:hAnsi="Times New Roman" w:cs="Times New Roman"/>
          <w:sz w:val="28"/>
          <w:szCs w:val="28"/>
        </w:rPr>
        <w:t>hemostázy</w:t>
      </w:r>
      <w:proofErr w:type="spellEnd"/>
      <w:r w:rsidRPr="00D041C7">
        <w:rPr>
          <w:rFonts w:ascii="Times New Roman" w:hAnsi="Times New Roman" w:cs="Times New Roman"/>
          <w:sz w:val="28"/>
          <w:szCs w:val="28"/>
        </w:rPr>
        <w:t>?</w:t>
      </w:r>
      <w:r w:rsidR="002A6CCB" w:rsidRPr="00D041C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/>
      </w:tblPr>
      <w:tblGrid>
        <w:gridCol w:w="4219"/>
        <w:gridCol w:w="4394"/>
      </w:tblGrid>
      <w:tr w:rsidR="002A6CCB" w:rsidRPr="00D041C7" w:rsidTr="00E774A8">
        <w:tc>
          <w:tcPr>
            <w:tcW w:w="4219" w:type="dxa"/>
          </w:tcPr>
          <w:p w:rsidR="002A6CCB" w:rsidRPr="00D041C7" w:rsidRDefault="002A6CCB" w:rsidP="00E774A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041C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Test </w:t>
            </w:r>
          </w:p>
        </w:tc>
        <w:tc>
          <w:tcPr>
            <w:tcW w:w="4394" w:type="dxa"/>
          </w:tcPr>
          <w:p w:rsidR="002A6CCB" w:rsidRPr="00D041C7" w:rsidRDefault="002A6CCB" w:rsidP="00E774A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041C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Zjistitelné poruchy</w:t>
            </w:r>
          </w:p>
        </w:tc>
      </w:tr>
      <w:tr w:rsidR="002A6CCB" w:rsidRPr="00D041C7" w:rsidTr="00E774A8">
        <w:tc>
          <w:tcPr>
            <w:tcW w:w="4219" w:type="dxa"/>
          </w:tcPr>
          <w:p w:rsidR="002A6CCB" w:rsidRPr="00D041C7" w:rsidRDefault="002A6CCB" w:rsidP="00E774A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</w:rPr>
              <w:t>Počet trombocytů</w:t>
            </w:r>
          </w:p>
        </w:tc>
        <w:tc>
          <w:tcPr>
            <w:tcW w:w="4394" w:type="dxa"/>
          </w:tcPr>
          <w:p w:rsidR="002A6CCB" w:rsidRPr="00D041C7" w:rsidRDefault="002A6CCB" w:rsidP="00E774A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Trombocytopenie </w:t>
            </w:r>
          </w:p>
        </w:tc>
      </w:tr>
      <w:tr w:rsidR="002A6CCB" w:rsidRPr="00D041C7" w:rsidTr="00E774A8">
        <w:tc>
          <w:tcPr>
            <w:tcW w:w="4219" w:type="dxa"/>
          </w:tcPr>
          <w:p w:rsidR="002A6CCB" w:rsidRPr="00D041C7" w:rsidRDefault="002A6CCB" w:rsidP="00E774A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Čas krvácení </w:t>
            </w:r>
          </w:p>
        </w:tc>
        <w:tc>
          <w:tcPr>
            <w:tcW w:w="4394" w:type="dxa"/>
          </w:tcPr>
          <w:p w:rsidR="002A6CCB" w:rsidRPr="00D041C7" w:rsidRDefault="002A6CCB" w:rsidP="00E774A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</w:rPr>
              <w:t>Trombocytopatie</w:t>
            </w:r>
          </w:p>
          <w:p w:rsidR="002A6CCB" w:rsidRPr="00D041C7" w:rsidRDefault="002A6CCB" w:rsidP="00E774A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</w:rPr>
              <w:t>Von Wildebrandtova choroba</w:t>
            </w:r>
          </w:p>
        </w:tc>
      </w:tr>
      <w:tr w:rsidR="002A6CCB" w:rsidRPr="00D041C7" w:rsidTr="00E774A8">
        <w:tc>
          <w:tcPr>
            <w:tcW w:w="4219" w:type="dxa"/>
          </w:tcPr>
          <w:p w:rsidR="002A6CCB" w:rsidRPr="00D041C7" w:rsidRDefault="002A6CCB" w:rsidP="00E774A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</w:rPr>
              <w:t>Čas srážení krve</w:t>
            </w:r>
          </w:p>
        </w:tc>
        <w:tc>
          <w:tcPr>
            <w:tcW w:w="4394" w:type="dxa"/>
          </w:tcPr>
          <w:p w:rsidR="002A6CCB" w:rsidRPr="00D041C7" w:rsidRDefault="002A6CCB" w:rsidP="00E774A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Porucha vzniku vnitřního aktivátoru protrombinu </w:t>
            </w: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bez zjistitelnosti destičkové nedostatečnosti</w:t>
            </w:r>
          </w:p>
        </w:tc>
      </w:tr>
      <w:tr w:rsidR="002A6CCB" w:rsidRPr="00D041C7" w:rsidTr="00E774A8">
        <w:tc>
          <w:tcPr>
            <w:tcW w:w="4219" w:type="dxa"/>
          </w:tcPr>
          <w:p w:rsidR="002A6CCB" w:rsidRPr="00D041C7" w:rsidRDefault="002A6CCB" w:rsidP="00E774A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</w:rPr>
              <w:t>Rekalcifikační čas plasmy</w:t>
            </w:r>
          </w:p>
        </w:tc>
        <w:tc>
          <w:tcPr>
            <w:tcW w:w="4394" w:type="dxa"/>
          </w:tcPr>
          <w:p w:rsidR="002A6CCB" w:rsidRPr="00D041C7" w:rsidRDefault="002A6CCB" w:rsidP="00E774A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Porucha ve vzniku vnitřního aktivátoru </w:t>
            </w: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protrombinu se zjistitelností</w:t>
            </w: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destičkové nedostatečnosti</w:t>
            </w:r>
          </w:p>
        </w:tc>
      </w:tr>
      <w:tr w:rsidR="002A6CCB" w:rsidRPr="00D041C7" w:rsidTr="00E774A8">
        <w:tc>
          <w:tcPr>
            <w:tcW w:w="4219" w:type="dxa"/>
          </w:tcPr>
          <w:p w:rsidR="002A6CCB" w:rsidRPr="00D041C7" w:rsidRDefault="002A6CCB" w:rsidP="00E774A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394" w:type="dxa"/>
          </w:tcPr>
          <w:p w:rsidR="002A6CCB" w:rsidRPr="00D041C7" w:rsidRDefault="002A6CCB" w:rsidP="00E774A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2A6CCB" w:rsidRPr="00D041C7" w:rsidTr="00E774A8">
        <w:tc>
          <w:tcPr>
            <w:tcW w:w="4219" w:type="dxa"/>
          </w:tcPr>
          <w:p w:rsidR="002A6CCB" w:rsidRPr="00D041C7" w:rsidRDefault="002A6CCB" w:rsidP="00D041C7">
            <w:pPr>
              <w:spacing w:after="20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</w:rPr>
              <w:t>Quickův čas (tromboplastinový čas)</w:t>
            </w:r>
          </w:p>
        </w:tc>
        <w:tc>
          <w:tcPr>
            <w:tcW w:w="4394" w:type="dxa"/>
          </w:tcPr>
          <w:p w:rsidR="002A6CCB" w:rsidRPr="00D041C7" w:rsidRDefault="002A6CCB" w:rsidP="00E774A8">
            <w:pPr>
              <w:spacing w:after="20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041C7">
              <w:rPr>
                <w:rFonts w:ascii="Times New Roman" w:hAnsi="Times New Roman" w:cs="Times New Roman"/>
                <w:noProof/>
                <w:sz w:val="28"/>
                <w:szCs w:val="28"/>
              </w:rPr>
              <w:t>Porucha vnějšího aktivátoru protrombinu</w:t>
            </w:r>
          </w:p>
        </w:tc>
      </w:tr>
    </w:tbl>
    <w:p w:rsidR="002A6CCB" w:rsidRPr="009A52B0" w:rsidRDefault="002A6CCB" w:rsidP="002A6CCB">
      <w:pPr>
        <w:rPr>
          <w:rFonts w:ascii="Arial" w:hAnsi="Arial" w:cs="Arial"/>
          <w:sz w:val="24"/>
          <w:szCs w:val="24"/>
        </w:rPr>
      </w:pPr>
    </w:p>
    <w:p w:rsidR="002A6CCB" w:rsidRPr="009A52B0" w:rsidRDefault="009A52B0" w:rsidP="002A6CCB">
      <w:pPr>
        <w:rPr>
          <w:rFonts w:ascii="Times New Roman" w:hAnsi="Times New Roman" w:cs="Times New Roman"/>
          <w:sz w:val="24"/>
          <w:szCs w:val="24"/>
        </w:rPr>
      </w:pPr>
      <w:r w:rsidRPr="009A52B0">
        <w:rPr>
          <w:rFonts w:ascii="Times New Roman" w:hAnsi="Times New Roman" w:cs="Times New Roman"/>
          <w:sz w:val="24"/>
          <w:szCs w:val="24"/>
        </w:rPr>
        <w:t>Zdroje</w:t>
      </w:r>
      <w:r w:rsidR="002A6CCB" w:rsidRPr="009A52B0">
        <w:rPr>
          <w:rFonts w:ascii="Times New Roman" w:hAnsi="Times New Roman" w:cs="Times New Roman"/>
          <w:sz w:val="24"/>
          <w:szCs w:val="24"/>
        </w:rPr>
        <w:t>:</w:t>
      </w:r>
    </w:p>
    <w:p w:rsidR="002A6CCB" w:rsidRPr="007A3AE8" w:rsidRDefault="00D041C7" w:rsidP="002A6CCB">
      <w:pPr>
        <w:numPr>
          <w:ilvl w:val="0"/>
          <w:numId w:val="16"/>
        </w:numPr>
        <w:spacing w:after="0" w:line="169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NETOUŠEK, Miloš. </w:t>
      </w:r>
      <w:r w:rsidR="002A6CCB" w:rsidRPr="00D041C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Nauka o krvi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A6CCB" w:rsidRPr="007A3A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2.vyd. Praha: Zdravotnické nakladatelství, 1957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A6CCB" w:rsidRPr="007A3AE8" w:rsidRDefault="002A6CCB" w:rsidP="002A6CCB">
      <w:pPr>
        <w:spacing w:after="0" w:line="169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6CCB" w:rsidRPr="00D041C7" w:rsidRDefault="00D041C7" w:rsidP="00D041C7">
      <w:pPr>
        <w:numPr>
          <w:ilvl w:val="0"/>
          <w:numId w:val="16"/>
        </w:numPr>
        <w:spacing w:after="0" w:line="169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HRUBIŠKO, Mikoláš.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Hematologie a krevní transfúze.</w:t>
      </w:r>
      <w:r w:rsidR="002A6CCB" w:rsidRPr="00D041C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Učebnice pro střední zdravotnické školy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1.díl.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vyd. Praha: Avicenum, </w:t>
      </w:r>
      <w:r w:rsidR="002A6CCB" w:rsidRPr="00D041C7">
        <w:rPr>
          <w:rFonts w:ascii="Times New Roman" w:eastAsia="Times New Roman" w:hAnsi="Times New Roman" w:cs="Times New Roman"/>
          <w:sz w:val="24"/>
          <w:szCs w:val="24"/>
          <w:lang w:eastAsia="cs-CZ"/>
        </w:rPr>
        <w:t>1983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A6CCB" w:rsidRPr="007A3AE8" w:rsidRDefault="002A6CCB" w:rsidP="002A6CCB">
      <w:pPr>
        <w:spacing w:after="0" w:line="169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6CCB" w:rsidRPr="00D041C7" w:rsidRDefault="00D041C7" w:rsidP="002A6CCB">
      <w:pPr>
        <w:numPr>
          <w:ilvl w:val="0"/>
          <w:numId w:val="16"/>
        </w:numPr>
        <w:spacing w:after="0" w:line="169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PECKA, M., MALÝ, J.</w:t>
      </w:r>
      <w:r w:rsidR="002A6CCB" w:rsidRPr="007A3A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A6CCB" w:rsidRPr="007A3AE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Laboratorní hematologie.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Hradec Králové:</w:t>
      </w:r>
      <w:r w:rsidR="002A6CCB" w:rsidRPr="00D041C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HK </w:t>
      </w:r>
      <w:proofErr w:type="spellStart"/>
      <w:r w:rsidR="002A6CCB" w:rsidRPr="00D041C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Credit</w:t>
      </w:r>
      <w:proofErr w:type="spellEnd"/>
      <w:r w:rsidR="002A6CCB" w:rsidRPr="00D041C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 2002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:rsidR="002A6CCB" w:rsidRPr="007A3AE8" w:rsidRDefault="002A6CCB" w:rsidP="002A6CCB">
      <w:pPr>
        <w:spacing w:after="0" w:line="169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41C7" w:rsidRDefault="002A6CCB" w:rsidP="00D041C7">
      <w:pPr>
        <w:numPr>
          <w:ilvl w:val="0"/>
          <w:numId w:val="16"/>
        </w:numPr>
        <w:spacing w:after="0" w:line="169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463F">
        <w:rPr>
          <w:rFonts w:ascii="Times New Roman" w:eastAsia="Times New Roman" w:hAnsi="Times New Roman" w:cs="Times New Roman"/>
          <w:sz w:val="24"/>
          <w:szCs w:val="24"/>
          <w:lang w:eastAsia="cs-CZ"/>
        </w:rPr>
        <w:t>PECKA, M.</w:t>
      </w:r>
      <w:r w:rsidR="00D04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4463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Laboratorní hematologie v přehledu. Díl 1.: Buňka a krvetvorba. </w:t>
      </w:r>
      <w:r w:rsidR="00B449C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Český</w:t>
      </w:r>
      <w:r w:rsidRPr="00D041C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D04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Těšín: </w:t>
      </w:r>
      <w:proofErr w:type="spellStart"/>
      <w:r w:rsidRPr="0054463F">
        <w:rPr>
          <w:rFonts w:ascii="Times New Roman" w:eastAsia="Times New Roman" w:hAnsi="Times New Roman" w:cs="Times New Roman"/>
          <w:sz w:val="24"/>
          <w:szCs w:val="24"/>
          <w:lang w:eastAsia="cs-CZ"/>
        </w:rPr>
        <w:t>Finidr</w:t>
      </w:r>
      <w:proofErr w:type="spellEnd"/>
      <w:r w:rsidRPr="0054463F">
        <w:rPr>
          <w:rFonts w:ascii="Times New Roman" w:eastAsia="Times New Roman" w:hAnsi="Times New Roman" w:cs="Times New Roman"/>
          <w:sz w:val="24"/>
          <w:szCs w:val="24"/>
          <w:lang w:eastAsia="cs-CZ"/>
        </w:rPr>
        <w:t>, 2002</w:t>
      </w:r>
      <w:r w:rsidR="00D041C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205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2053E" w:rsidRPr="0052053E">
        <w:rPr>
          <w:rFonts w:ascii="Times New Roman" w:eastAsia="Times New Roman" w:hAnsi="Times New Roman" w:cs="Times New Roman"/>
          <w:sz w:val="24"/>
          <w:szCs w:val="24"/>
          <w:lang w:eastAsia="cs-CZ"/>
        </w:rPr>
        <w:t>ISBN 80-86682-01-3</w:t>
      </w:r>
      <w:r w:rsidRPr="005446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041C7" w:rsidRDefault="00D041C7" w:rsidP="00D041C7">
      <w:pPr>
        <w:spacing w:after="0" w:line="169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52B0" w:rsidRDefault="009A52B0" w:rsidP="009A52B0">
      <w:pPr>
        <w:spacing w:after="0" w:line="169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:rsidR="00D041C7" w:rsidRPr="009A52B0" w:rsidRDefault="009A52B0" w:rsidP="009A52B0">
      <w:pPr>
        <w:spacing w:after="0" w:line="169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Obr. 1, 2, 3: </w:t>
      </w:r>
      <w:proofErr w:type="spellStart"/>
      <w:r w:rsidR="00D041C7" w:rsidRPr="00D041C7">
        <w:rPr>
          <w:rFonts w:ascii="Times New Roman" w:hAnsi="Times New Roman" w:cs="Times New Roman"/>
          <w:sz w:val="24"/>
          <w:szCs w:val="24"/>
        </w:rPr>
        <w:t>BHpromo</w:t>
      </w:r>
      <w:proofErr w:type="spellEnd"/>
      <w:r w:rsidR="00D041C7" w:rsidRPr="00D041C7">
        <w:rPr>
          <w:rFonts w:ascii="Times New Roman" w:hAnsi="Times New Roman" w:cs="Times New Roman"/>
          <w:sz w:val="24"/>
          <w:szCs w:val="24"/>
        </w:rPr>
        <w:t xml:space="preserve">. </w:t>
      </w:r>
      <w:r w:rsidR="00D041C7" w:rsidRPr="00D041C7">
        <w:rPr>
          <w:rFonts w:ascii="Times New Roman" w:hAnsi="Times New Roman" w:cs="Times New Roman"/>
          <w:i/>
          <w:sz w:val="24"/>
          <w:szCs w:val="24"/>
        </w:rPr>
        <w:t>Byl jednou jeden život. O krvi.</w:t>
      </w:r>
      <w:r w:rsidR="00D041C7" w:rsidRPr="00D041C7">
        <w:rPr>
          <w:rFonts w:ascii="Times New Roman" w:hAnsi="Times New Roman" w:cs="Times New Roman"/>
          <w:sz w:val="24"/>
          <w:szCs w:val="24"/>
        </w:rPr>
        <w:t xml:space="preserve"> </w:t>
      </w:r>
      <w:r w:rsidR="00D041C7" w:rsidRPr="00D041C7">
        <w:rPr>
          <w:rFonts w:ascii="Times New Roman" w:eastAsia="Times New Roman" w:hAnsi="Times New Roman" w:cs="Times New Roman"/>
          <w:sz w:val="24"/>
          <w:szCs w:val="24"/>
          <w:lang w:eastAsia="cs-CZ"/>
        </w:rPr>
        <w:t>[online]. [cit. 2013-02-19]. Dostupné z</w:t>
      </w:r>
      <w:r w:rsidR="00D041C7" w:rsidRPr="00D041C7">
        <w:rPr>
          <w:rFonts w:ascii="Times New Roman" w:hAnsi="Times New Roman" w:cs="Times New Roman"/>
          <w:sz w:val="24"/>
          <w:szCs w:val="24"/>
        </w:rPr>
        <w:t xml:space="preserve"> www</w:t>
      </w:r>
      <w:r w:rsidR="00D041C7" w:rsidRPr="00D041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5" w:history="1">
        <w:r w:rsidR="00D041C7" w:rsidRPr="00D041C7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http://www.byljednoujeden.cz/page/o-krvi/</w:t>
        </w:r>
      </w:hyperlink>
    </w:p>
    <w:p w:rsidR="00D041C7" w:rsidRPr="00D041C7" w:rsidRDefault="00D041C7" w:rsidP="00D041C7">
      <w:pPr>
        <w:pStyle w:val="Nadpis1"/>
        <w:spacing w:after="0" w:line="262" w:lineRule="atLeast"/>
        <w:ind w:left="720"/>
        <w:rPr>
          <w:color w:val="A6A6A6"/>
        </w:rPr>
      </w:pPr>
    </w:p>
    <w:p w:rsidR="00D041C7" w:rsidRPr="0054463F" w:rsidRDefault="00D041C7" w:rsidP="00D041C7">
      <w:pPr>
        <w:spacing w:after="0" w:line="262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6CCB" w:rsidRPr="0054463F" w:rsidRDefault="002A6CCB" w:rsidP="002A6CCB">
      <w:pPr>
        <w:rPr>
          <w:rFonts w:ascii="Times New Roman" w:hAnsi="Times New Roman" w:cs="Times New Roman"/>
          <w:sz w:val="24"/>
          <w:szCs w:val="24"/>
        </w:rPr>
      </w:pPr>
    </w:p>
    <w:sectPr w:rsidR="002A6CCB" w:rsidRPr="0054463F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848" w:rsidRDefault="00407848" w:rsidP="002329FE">
      <w:pPr>
        <w:spacing w:after="0" w:line="240" w:lineRule="auto"/>
      </w:pPr>
      <w:r>
        <w:separator/>
      </w:r>
    </w:p>
  </w:endnote>
  <w:endnote w:type="continuationSeparator" w:id="0">
    <w:p w:rsidR="00407848" w:rsidRDefault="00407848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848" w:rsidRDefault="00407848" w:rsidP="002329FE">
      <w:pPr>
        <w:spacing w:after="0" w:line="240" w:lineRule="auto"/>
      </w:pPr>
      <w:r>
        <w:separator/>
      </w:r>
    </w:p>
  </w:footnote>
  <w:footnote w:type="continuationSeparator" w:id="0">
    <w:p w:rsidR="00407848" w:rsidRDefault="00407848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64FD9"/>
    <w:multiLevelType w:val="hybridMultilevel"/>
    <w:tmpl w:val="C90C8E48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AB9"/>
    <w:multiLevelType w:val="hybridMultilevel"/>
    <w:tmpl w:val="D862B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DFA"/>
    <w:multiLevelType w:val="multilevel"/>
    <w:tmpl w:val="689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47398"/>
    <w:multiLevelType w:val="hybridMultilevel"/>
    <w:tmpl w:val="A914EC2E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9424E"/>
    <w:multiLevelType w:val="hybridMultilevel"/>
    <w:tmpl w:val="F5A8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43369"/>
    <w:multiLevelType w:val="hybridMultilevel"/>
    <w:tmpl w:val="E392E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A6707"/>
    <w:multiLevelType w:val="hybridMultilevel"/>
    <w:tmpl w:val="84A8A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05ABB"/>
    <w:multiLevelType w:val="hybridMultilevel"/>
    <w:tmpl w:val="70B8CE5A"/>
    <w:lvl w:ilvl="0" w:tplc="0938F40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22C8C"/>
    <w:multiLevelType w:val="hybridMultilevel"/>
    <w:tmpl w:val="D1EAA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7D30EC"/>
    <w:multiLevelType w:val="hybridMultilevel"/>
    <w:tmpl w:val="07A0D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D71F6E"/>
    <w:multiLevelType w:val="hybridMultilevel"/>
    <w:tmpl w:val="FAA65468"/>
    <w:lvl w:ilvl="0" w:tplc="97A89B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B862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7A2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D226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C40C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0846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042D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3C50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1C86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4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13"/>
  </w:num>
  <w:num w:numId="15">
    <w:abstractNumId w:val="12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64EA"/>
    <w:rsid w:val="000771B4"/>
    <w:rsid w:val="000777F1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2CF1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94391"/>
    <w:rsid w:val="00196A1A"/>
    <w:rsid w:val="001A0ACE"/>
    <w:rsid w:val="001A2922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9305D"/>
    <w:rsid w:val="002A4558"/>
    <w:rsid w:val="002A6B62"/>
    <w:rsid w:val="002A6CCB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2130"/>
    <w:rsid w:val="003F3C21"/>
    <w:rsid w:val="003F62B0"/>
    <w:rsid w:val="004035B9"/>
    <w:rsid w:val="00405EEB"/>
    <w:rsid w:val="00407848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02FF"/>
    <w:rsid w:val="0051796E"/>
    <w:rsid w:val="0052053E"/>
    <w:rsid w:val="00520BFF"/>
    <w:rsid w:val="005230C6"/>
    <w:rsid w:val="005329DE"/>
    <w:rsid w:val="0054798E"/>
    <w:rsid w:val="005522AD"/>
    <w:rsid w:val="00555844"/>
    <w:rsid w:val="00560F66"/>
    <w:rsid w:val="00564417"/>
    <w:rsid w:val="00574961"/>
    <w:rsid w:val="00583A45"/>
    <w:rsid w:val="00583C76"/>
    <w:rsid w:val="00586C9D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61E0A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5C3D"/>
    <w:rsid w:val="00893314"/>
    <w:rsid w:val="008A0834"/>
    <w:rsid w:val="008A512A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5211"/>
    <w:rsid w:val="009264C3"/>
    <w:rsid w:val="009309FC"/>
    <w:rsid w:val="00940FC0"/>
    <w:rsid w:val="009438C9"/>
    <w:rsid w:val="009477DD"/>
    <w:rsid w:val="00947CEA"/>
    <w:rsid w:val="0095436C"/>
    <w:rsid w:val="009566FA"/>
    <w:rsid w:val="00957841"/>
    <w:rsid w:val="00960449"/>
    <w:rsid w:val="009622AD"/>
    <w:rsid w:val="00966D09"/>
    <w:rsid w:val="009721F0"/>
    <w:rsid w:val="00982C47"/>
    <w:rsid w:val="009837E5"/>
    <w:rsid w:val="0099265B"/>
    <w:rsid w:val="009A253E"/>
    <w:rsid w:val="009A40E8"/>
    <w:rsid w:val="009A4F65"/>
    <w:rsid w:val="009A52B0"/>
    <w:rsid w:val="009A54E4"/>
    <w:rsid w:val="009B1DCB"/>
    <w:rsid w:val="009B2FA3"/>
    <w:rsid w:val="009B4771"/>
    <w:rsid w:val="009C0C3B"/>
    <w:rsid w:val="009C6CEF"/>
    <w:rsid w:val="009D00BA"/>
    <w:rsid w:val="009D0354"/>
    <w:rsid w:val="009D1A45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53F7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49C2"/>
    <w:rsid w:val="00B46FDA"/>
    <w:rsid w:val="00B56DD9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C08E9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265AE"/>
    <w:rsid w:val="00C2729D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CF19B6"/>
    <w:rsid w:val="00D0301D"/>
    <w:rsid w:val="00D041C7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65FF4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23CB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623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35E65"/>
    <w:rsid w:val="00E36AEF"/>
    <w:rsid w:val="00E40DFC"/>
    <w:rsid w:val="00E42B61"/>
    <w:rsid w:val="00E50D31"/>
    <w:rsid w:val="00E53B35"/>
    <w:rsid w:val="00E6422C"/>
    <w:rsid w:val="00E65AC5"/>
    <w:rsid w:val="00E7003F"/>
    <w:rsid w:val="00E74589"/>
    <w:rsid w:val="00E76364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B7A0C"/>
    <w:rsid w:val="00EC4836"/>
    <w:rsid w:val="00EC7CFE"/>
    <w:rsid w:val="00ED0FA5"/>
    <w:rsid w:val="00ED2298"/>
    <w:rsid w:val="00ED240F"/>
    <w:rsid w:val="00ED4DC0"/>
    <w:rsid w:val="00ED5C9F"/>
    <w:rsid w:val="00ED6182"/>
    <w:rsid w:val="00ED6A64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paragraph" w:styleId="Nadpis1">
    <w:name w:val="heading 1"/>
    <w:basedOn w:val="Normln"/>
    <w:link w:val="Nadpis1Char"/>
    <w:uiPriority w:val="9"/>
    <w:qFormat/>
    <w:rsid w:val="002A6CCB"/>
    <w:pPr>
      <w:spacing w:before="65" w:after="13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5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A6CCB"/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041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z/url?sa=i&amp;rct=j&amp;q=s%C3%AD%C5%A5&amp;source=images&amp;cd=&amp;cad=rja&amp;docid=30pJh4qYy_7WqM&amp;tbnid=UInVp4ogOzo1NM:&amp;ved=0CAUQjRw&amp;url=http://www.slevovar.cz/sleva/1036/bezpecnostni-upevnujici-sit.html&amp;ei=D4wjUY61K-iK4gSR14DwDQ&amp;psig=AFQjCNEYGAJ-J08FSX_CA-8UoI780__QxA&amp;ust=136137047697104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byljednoujeden.cz/page/o-krvi/" TargetMode="External"/><Relationship Id="rId10" Type="http://schemas.openxmlformats.org/officeDocument/2006/relationships/hyperlink" Target="http://www.google.cz/url?sa=i&amp;rct=j&amp;q=trombocyt&amp;source=images&amp;cd=&amp;cad=rja&amp;docid=cWkaKrEOhd9ekM&amp;tbnid=-dbY_31iyJWV3M:&amp;ved=0CAUQjRw&amp;url=http://www.byljednoujeden.cz/page/o-krvi/&amp;ei=l4YjUdXvLeX44QTgvYGoAw&amp;bvm=bv.42553238,d.bGE&amp;psig=AFQjCNEbwOuMAGHrbV6_57pkALdnzr6lUg&amp;ust=1361369101367161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20D85CD7-5288-41CF-BA8C-8E3AE43E7C50}"/>
</file>

<file path=customXml/itemProps2.xml><?xml version="1.0" encoding="utf-8"?>
<ds:datastoreItem xmlns:ds="http://schemas.openxmlformats.org/officeDocument/2006/customXml" ds:itemID="{99A12AC0-D34C-4AE6-A20D-B300A717C408}"/>
</file>

<file path=customXml/itemProps3.xml><?xml version="1.0" encoding="utf-8"?>
<ds:datastoreItem xmlns:ds="http://schemas.openxmlformats.org/officeDocument/2006/customXml" ds:itemID="{CA73A659-2150-4ACC-88BD-0188CE773BB0}"/>
</file>

<file path=customXml/itemProps4.xml><?xml version="1.0" encoding="utf-8"?>
<ds:datastoreItem xmlns:ds="http://schemas.openxmlformats.org/officeDocument/2006/customXml" ds:itemID="{34EBE96D-E1CA-46C8-B465-503058B207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Hemostáza - Pracovní list koagulace II</dc:title>
  <dc:creator>mesinka</dc:creator>
  <cp:lastModifiedBy>Chalupna</cp:lastModifiedBy>
  <cp:revision>8</cp:revision>
  <cp:lastPrinted>2013-03-24T20:36:00Z</cp:lastPrinted>
  <dcterms:created xsi:type="dcterms:W3CDTF">2013-03-13T19:25:00Z</dcterms:created>
  <dcterms:modified xsi:type="dcterms:W3CDTF">2013-03-24T21:08:00Z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