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- </w:t>
            </w:r>
            <w:r w:rsidR="006130C2">
              <w:rPr>
                <w:rFonts w:ascii="Times New Roman" w:hAnsi="Times New Roman"/>
                <w:b/>
                <w:bCs/>
              </w:rPr>
              <w:t xml:space="preserve">Pracovní list </w:t>
            </w:r>
            <w:r w:rsidR="000764EA">
              <w:rPr>
                <w:rFonts w:ascii="Times New Roman" w:hAnsi="Times New Roman"/>
                <w:b/>
                <w:bCs/>
              </w:rPr>
              <w:t>koagulace</w:t>
            </w:r>
            <w:r w:rsidR="00925211">
              <w:rPr>
                <w:rFonts w:ascii="Times New Roman" w:hAnsi="Times New Roman"/>
                <w:b/>
                <w:bCs/>
              </w:rPr>
              <w:t xml:space="preserve"> </w:t>
            </w:r>
            <w:r w:rsidR="00D67BC2">
              <w:rPr>
                <w:rFonts w:ascii="Times New Roman" w:hAnsi="Times New Roman"/>
                <w:b/>
                <w:bCs/>
              </w:rPr>
              <w:t>III.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D67BC2">
              <w:rPr>
                <w:rFonts w:ascii="Times New Roman" w:hAnsi="Times New Roman"/>
                <w:b/>
                <w:bCs/>
              </w:rPr>
              <w:t>VY_32_INOVACE_CHTS.3.14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6130C2">
              <w:rPr>
                <w:rFonts w:ascii="Times New Roman" w:eastAsia="Times New Roman" w:hAnsi="Times New Roman"/>
                <w:b/>
                <w:bCs/>
              </w:rPr>
              <w:t>, 3ročník, L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6130C2">
              <w:rPr>
                <w:rFonts w:ascii="Times New Roman" w:hAnsi="Times New Roman"/>
                <w:b/>
                <w:bCs/>
              </w:rPr>
              <w:t xml:space="preserve">  </w:t>
            </w:r>
            <w:r w:rsidR="00640AC4">
              <w:rPr>
                <w:rFonts w:ascii="Times New Roman" w:hAnsi="Times New Roman"/>
                <w:b/>
                <w:bCs/>
              </w:rPr>
              <w:t>22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6130C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6130C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D67BC2" w:rsidRDefault="00D67BC2" w:rsidP="00D67BC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CHTS – </w:t>
      </w:r>
      <w:proofErr w:type="spellStart"/>
      <w:r>
        <w:rPr>
          <w:rFonts w:ascii="Arial" w:hAnsi="Arial" w:cs="Arial"/>
          <w:sz w:val="24"/>
          <w:szCs w:val="24"/>
        </w:rPr>
        <w:t>Hemokoagulace</w:t>
      </w:r>
      <w:proofErr w:type="spellEnd"/>
      <w:r>
        <w:rPr>
          <w:rFonts w:ascii="Arial" w:hAnsi="Arial" w:cs="Arial"/>
          <w:sz w:val="24"/>
          <w:szCs w:val="24"/>
        </w:rPr>
        <w:t xml:space="preserve"> pracovní list s interaktivním doplňováním</w:t>
      </w:r>
    </w:p>
    <w:p w:rsidR="00D67BC2" w:rsidRDefault="00F52FB5" w:rsidP="00D67BC2">
      <w:pPr>
        <w:spacing w:line="360" w:lineRule="auto"/>
        <w:rPr>
          <w:rFonts w:ascii="Arial" w:hAnsi="Arial" w:cs="Arial"/>
          <w:noProof/>
        </w:rPr>
      </w:pPr>
      <w:r w:rsidRPr="00F52FB5">
        <w:rPr>
          <w:rFonts w:ascii="Arial" w:hAnsi="Arial" w:cs="Arial"/>
          <w:noProof/>
          <w:sz w:val="24"/>
          <w:szCs w:val="24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margin-left:330.4pt;margin-top:3.75pt;width:190.45pt;height:143.35pt;z-index:251668480"/>
        </w:pict>
      </w:r>
      <w:r w:rsidRPr="00F52FB5">
        <w:rPr>
          <w:rFonts w:ascii="Arial" w:hAnsi="Arial" w:cs="Arial"/>
          <w:noProof/>
          <w:sz w:val="24"/>
          <w:szCs w:val="24"/>
        </w:rPr>
        <w:pict>
          <v:shape id="_x0000_s1029" type="#_x0000_t94" style="position:absolute;margin-left:326.7pt;margin-top:224.8pt;width:190.45pt;height:143.35pt;z-index:251671552"/>
        </w:pict>
      </w:r>
      <w:r w:rsidRPr="00F52FB5">
        <w:rPr>
          <w:rFonts w:ascii="Arial" w:hAnsi="Arial" w:cs="Arial"/>
          <w:noProof/>
          <w:sz w:val="24"/>
          <w:szCs w:val="24"/>
        </w:rPr>
        <w:pict>
          <v:shape id="_x0000_s1028" type="#_x0000_t94" style="position:absolute;margin-left:326.7pt;margin-top:322.05pt;width:190.45pt;height:143.35pt;z-index:251670528"/>
        </w:pict>
      </w:r>
      <w:r w:rsidRPr="00F52FB5">
        <w:rPr>
          <w:rFonts w:ascii="Arial" w:hAnsi="Arial" w:cs="Arial"/>
          <w:noProof/>
          <w:sz w:val="24"/>
          <w:szCs w:val="24"/>
        </w:rPr>
        <w:pict>
          <v:shape id="_x0000_s1027" type="#_x0000_t94" style="position:absolute;margin-left:326.7pt;margin-top:125.1pt;width:190.45pt;height:143.35pt;z-index:251669504"/>
        </w:pict>
      </w:r>
      <w:r w:rsidR="00D67BC2">
        <w:rPr>
          <w:rFonts w:ascii="Arial" w:hAnsi="Arial" w:cs="Arial"/>
          <w:sz w:val="24"/>
          <w:szCs w:val="24"/>
        </w:rPr>
        <w:t>1</w:t>
      </w:r>
      <w:r w:rsidR="006130C2">
        <w:rPr>
          <w:rFonts w:ascii="Arial" w:hAnsi="Arial" w:cs="Arial"/>
          <w:sz w:val="24"/>
          <w:szCs w:val="24"/>
        </w:rPr>
        <w:t>. Úkol</w:t>
      </w:r>
      <w:r w:rsidR="00D67BC2" w:rsidRPr="001C6FCB">
        <w:rPr>
          <w:rFonts w:ascii="Arial" w:hAnsi="Arial" w:cs="Arial"/>
          <w:sz w:val="24"/>
          <w:szCs w:val="24"/>
        </w:rPr>
        <w:t>:</w:t>
      </w:r>
      <w:r w:rsidR="00D67BC2">
        <w:rPr>
          <w:rFonts w:ascii="Arial" w:hAnsi="Arial" w:cs="Arial"/>
          <w:sz w:val="24"/>
          <w:szCs w:val="24"/>
        </w:rPr>
        <w:t xml:space="preserve"> </w:t>
      </w:r>
      <w:r w:rsidR="00D67BC2" w:rsidRPr="001C6FCB">
        <w:rPr>
          <w:rFonts w:ascii="Arial" w:hAnsi="Arial" w:cs="Arial"/>
          <w:sz w:val="24"/>
          <w:szCs w:val="24"/>
        </w:rPr>
        <w:t>Přiřaďte jednotlivé vyšetřovací metody k následujícímu obrázku.</w:t>
      </w:r>
      <w:r w:rsidR="00AC41A7">
        <w:rPr>
          <w:rFonts w:ascii="Arial" w:hAnsi="Arial" w:cs="Arial"/>
          <w:noProof/>
          <w:lang w:eastAsia="cs-CZ"/>
        </w:rPr>
        <w:t xml:space="preserve"> </w:t>
      </w:r>
      <w:r w:rsidR="00D67BC2">
        <w:rPr>
          <w:rFonts w:ascii="Arial" w:hAnsi="Arial" w:cs="Arial"/>
          <w:noProof/>
          <w:lang w:eastAsia="cs-CZ"/>
        </w:rPr>
        <w:drawing>
          <wp:inline distT="0" distB="0" distL="0" distR="0">
            <wp:extent cx="5269692" cy="5744094"/>
            <wp:effectExtent l="19050" t="0" r="7158" b="0"/>
            <wp:docPr id="4" name="obrázek 1" descr="C:\Users\mesinka\Desktop\projekt\hemostá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inka\Desktop\projekt\hemostáz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16" cy="574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BC2" w:rsidRPr="00D71336" w:rsidRDefault="00AC41A7" w:rsidP="00D67B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Obr. 1</w:t>
      </w:r>
    </w:p>
    <w:p w:rsidR="00FB64B5" w:rsidRDefault="00FB64B5" w:rsidP="00D67BC2">
      <w:pPr>
        <w:jc w:val="center"/>
        <w:rPr>
          <w:rFonts w:ascii="Arial" w:hAnsi="Arial" w:cs="Arial"/>
          <w:b/>
          <w:sz w:val="24"/>
          <w:szCs w:val="24"/>
        </w:rPr>
      </w:pPr>
    </w:p>
    <w:p w:rsidR="00FB64B5" w:rsidRDefault="00FB64B5" w:rsidP="00D67BC2">
      <w:pPr>
        <w:jc w:val="center"/>
        <w:rPr>
          <w:rFonts w:ascii="Arial" w:hAnsi="Arial" w:cs="Arial"/>
          <w:b/>
          <w:sz w:val="24"/>
          <w:szCs w:val="24"/>
        </w:rPr>
      </w:pPr>
    </w:p>
    <w:p w:rsidR="00FB64B5" w:rsidRDefault="00FB64B5" w:rsidP="00D67BC2">
      <w:pPr>
        <w:jc w:val="center"/>
        <w:rPr>
          <w:rFonts w:ascii="Arial" w:hAnsi="Arial" w:cs="Arial"/>
          <w:b/>
          <w:sz w:val="24"/>
          <w:szCs w:val="24"/>
        </w:rPr>
      </w:pPr>
    </w:p>
    <w:p w:rsidR="00FB64B5" w:rsidRDefault="00FB64B5" w:rsidP="00D67BC2">
      <w:pPr>
        <w:jc w:val="center"/>
        <w:rPr>
          <w:rFonts w:ascii="Arial" w:hAnsi="Arial" w:cs="Arial"/>
          <w:b/>
          <w:sz w:val="24"/>
          <w:szCs w:val="24"/>
        </w:rPr>
      </w:pPr>
    </w:p>
    <w:p w:rsidR="00FB64B5" w:rsidRDefault="00FB64B5" w:rsidP="00D67BC2">
      <w:pPr>
        <w:jc w:val="center"/>
        <w:rPr>
          <w:rFonts w:ascii="Arial" w:hAnsi="Arial" w:cs="Arial"/>
          <w:b/>
          <w:sz w:val="24"/>
          <w:szCs w:val="24"/>
        </w:rPr>
      </w:pPr>
    </w:p>
    <w:p w:rsidR="00FB64B5" w:rsidRDefault="00FB64B5" w:rsidP="00D67BC2">
      <w:pPr>
        <w:jc w:val="center"/>
        <w:rPr>
          <w:rFonts w:ascii="Arial" w:hAnsi="Arial" w:cs="Arial"/>
          <w:b/>
          <w:sz w:val="24"/>
          <w:szCs w:val="24"/>
        </w:rPr>
      </w:pPr>
    </w:p>
    <w:p w:rsidR="00D67BC2" w:rsidRDefault="00D67BC2" w:rsidP="00D67BC2">
      <w:pPr>
        <w:jc w:val="center"/>
        <w:rPr>
          <w:rFonts w:ascii="Arial" w:hAnsi="Arial" w:cs="Arial"/>
          <w:b/>
          <w:sz w:val="24"/>
          <w:szCs w:val="24"/>
        </w:rPr>
      </w:pPr>
      <w:r w:rsidRPr="00E00034">
        <w:rPr>
          <w:rFonts w:ascii="Arial" w:hAnsi="Arial" w:cs="Arial"/>
          <w:b/>
          <w:sz w:val="24"/>
          <w:szCs w:val="24"/>
        </w:rPr>
        <w:lastRenderedPageBreak/>
        <w:t>Vyšetřovací metody poruchy koagulace</w:t>
      </w:r>
    </w:p>
    <w:p w:rsidR="00D67BC2" w:rsidRPr="00E00034" w:rsidRDefault="00D67BC2" w:rsidP="00D67BC2">
      <w:pPr>
        <w:rPr>
          <w:rFonts w:ascii="Arial" w:hAnsi="Arial" w:cs="Arial"/>
          <w:sz w:val="24"/>
          <w:szCs w:val="24"/>
        </w:rPr>
      </w:pPr>
      <w:r w:rsidRPr="00E00034">
        <w:rPr>
          <w:rFonts w:ascii="Arial" w:hAnsi="Arial" w:cs="Arial"/>
          <w:sz w:val="24"/>
          <w:szCs w:val="24"/>
        </w:rPr>
        <w:t>Vložte názvy reakcí přímo do šipky!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</w:tblGrid>
      <w:tr w:rsidR="00D67BC2" w:rsidRPr="00D71336" w:rsidTr="00C3349F">
        <w:tc>
          <w:tcPr>
            <w:tcW w:w="9039" w:type="dxa"/>
          </w:tcPr>
          <w:p w:rsidR="00D67BC2" w:rsidRPr="00E00034" w:rsidRDefault="00D67BC2" w:rsidP="00D67BC2">
            <w:pPr>
              <w:pStyle w:val="Odstavecseseznamem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E00034">
              <w:rPr>
                <w:rFonts w:ascii="Arial" w:hAnsi="Arial" w:cs="Arial"/>
                <w:noProof/>
                <w:sz w:val="24"/>
                <w:szCs w:val="24"/>
              </w:rPr>
              <w:t>Počet trombocytů</w:t>
            </w:r>
          </w:p>
        </w:tc>
      </w:tr>
      <w:tr w:rsidR="00D67BC2" w:rsidRPr="00D71336" w:rsidTr="00C3349F">
        <w:tc>
          <w:tcPr>
            <w:tcW w:w="9039" w:type="dxa"/>
          </w:tcPr>
          <w:p w:rsidR="00D67BC2" w:rsidRPr="00E00034" w:rsidRDefault="00D67BC2" w:rsidP="00D67BC2">
            <w:pPr>
              <w:pStyle w:val="Odstavecseseznamem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E00034">
              <w:rPr>
                <w:rFonts w:ascii="Arial" w:hAnsi="Arial" w:cs="Arial"/>
                <w:noProof/>
                <w:sz w:val="24"/>
                <w:szCs w:val="24"/>
              </w:rPr>
              <w:t xml:space="preserve">Čas krvácení </w:t>
            </w:r>
          </w:p>
        </w:tc>
      </w:tr>
      <w:tr w:rsidR="00D67BC2" w:rsidRPr="00D71336" w:rsidTr="00C3349F">
        <w:tc>
          <w:tcPr>
            <w:tcW w:w="9039" w:type="dxa"/>
          </w:tcPr>
          <w:p w:rsidR="00D67BC2" w:rsidRPr="00E00034" w:rsidRDefault="00D67BC2" w:rsidP="00D67BC2">
            <w:pPr>
              <w:pStyle w:val="Odstavecseseznamem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E00034">
              <w:rPr>
                <w:rFonts w:ascii="Arial" w:hAnsi="Arial" w:cs="Arial"/>
                <w:noProof/>
                <w:sz w:val="24"/>
                <w:szCs w:val="24"/>
              </w:rPr>
              <w:t>Čas srážení krve</w:t>
            </w:r>
          </w:p>
        </w:tc>
      </w:tr>
      <w:tr w:rsidR="00D67BC2" w:rsidRPr="00D71336" w:rsidTr="00C3349F">
        <w:tc>
          <w:tcPr>
            <w:tcW w:w="9039" w:type="dxa"/>
          </w:tcPr>
          <w:p w:rsidR="00D67BC2" w:rsidRPr="00E00034" w:rsidRDefault="00D67BC2" w:rsidP="00D67BC2">
            <w:pPr>
              <w:pStyle w:val="Odstavecseseznamem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E00034">
              <w:rPr>
                <w:rFonts w:ascii="Arial" w:hAnsi="Arial" w:cs="Arial"/>
                <w:noProof/>
                <w:sz w:val="24"/>
                <w:szCs w:val="24"/>
              </w:rPr>
              <w:t>Rekalcifikační čas plasmy</w:t>
            </w:r>
          </w:p>
        </w:tc>
      </w:tr>
      <w:tr w:rsidR="00D67BC2" w:rsidRPr="00D71336" w:rsidTr="00C3349F">
        <w:tc>
          <w:tcPr>
            <w:tcW w:w="9039" w:type="dxa"/>
          </w:tcPr>
          <w:p w:rsidR="00D67BC2" w:rsidRPr="00E00034" w:rsidRDefault="00D67BC2" w:rsidP="00D67BC2">
            <w:pPr>
              <w:pStyle w:val="Odstavecseseznamem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E00034">
              <w:rPr>
                <w:rFonts w:ascii="Arial" w:hAnsi="Arial" w:cs="Arial"/>
                <w:noProof/>
                <w:sz w:val="24"/>
                <w:szCs w:val="24"/>
              </w:rPr>
              <w:t>Quickův čas (tromboplastinový čas)</w:t>
            </w:r>
          </w:p>
        </w:tc>
      </w:tr>
      <w:tr w:rsidR="00D67BC2" w:rsidRPr="00D85E22" w:rsidTr="00C3349F">
        <w:tc>
          <w:tcPr>
            <w:tcW w:w="9039" w:type="dxa"/>
          </w:tcPr>
          <w:p w:rsidR="00D67BC2" w:rsidRPr="00E00034" w:rsidRDefault="00D67BC2" w:rsidP="00D67BC2">
            <w:pPr>
              <w:pStyle w:val="Odstavecseseznamem"/>
              <w:numPr>
                <w:ilvl w:val="0"/>
                <w:numId w:val="19"/>
              </w:numPr>
              <w:spacing w:before="100" w:beforeAutospacing="1" w:after="100" w:afterAutospacing="1" w:line="36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E00034">
              <w:rPr>
                <w:rFonts w:ascii="Arial" w:eastAsia="Times New Roman" w:hAnsi="Arial" w:cs="Arial"/>
                <w:bCs/>
                <w:sz w:val="24"/>
                <w:szCs w:val="24"/>
              </w:rPr>
              <w:t>Rumpel</w:t>
            </w:r>
            <w:proofErr w:type="spellEnd"/>
            <w:r w:rsidRPr="00E00034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proofErr w:type="spellStart"/>
            <w:r w:rsidRPr="00E00034">
              <w:rPr>
                <w:rFonts w:ascii="Arial" w:eastAsia="Times New Roman" w:hAnsi="Arial" w:cs="Arial"/>
                <w:bCs/>
                <w:sz w:val="24"/>
                <w:szCs w:val="24"/>
              </w:rPr>
              <w:t>Leede</w:t>
            </w:r>
            <w:proofErr w:type="spellEnd"/>
            <w:r w:rsidRPr="00E0003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test </w:t>
            </w:r>
          </w:p>
        </w:tc>
      </w:tr>
    </w:tbl>
    <w:p w:rsidR="00D67BC2" w:rsidRPr="00D71336" w:rsidRDefault="00D67BC2" w:rsidP="00D67BC2">
      <w:pPr>
        <w:rPr>
          <w:rFonts w:ascii="Arial" w:hAnsi="Arial" w:cs="Arial"/>
        </w:rPr>
      </w:pPr>
    </w:p>
    <w:p w:rsidR="00D67BC2" w:rsidRDefault="00D67BC2" w:rsidP="00D67BC2">
      <w:pPr>
        <w:jc w:val="center"/>
      </w:pPr>
    </w:p>
    <w:p w:rsidR="00D67BC2" w:rsidRDefault="00D67BC2" w:rsidP="00D67BC2">
      <w:pPr>
        <w:jc w:val="center"/>
      </w:pPr>
    </w:p>
    <w:p w:rsidR="00D67BC2" w:rsidRDefault="00D67BC2" w:rsidP="00D67BC2">
      <w:pPr>
        <w:jc w:val="center"/>
      </w:pPr>
    </w:p>
    <w:p w:rsidR="00FB64B5" w:rsidRDefault="002A6CCB" w:rsidP="00D67BC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</w:p>
    <w:p w:rsidR="00D67BC2" w:rsidRDefault="006130C2" w:rsidP="00D67BC2">
      <w:pPr>
        <w:rPr>
          <w:rFonts w:ascii="Arial" w:hAnsi="Arial" w:cs="Arial"/>
        </w:rPr>
      </w:pPr>
      <w:r>
        <w:rPr>
          <w:rFonts w:ascii="Arial" w:hAnsi="Arial" w:cs="Arial"/>
        </w:rPr>
        <w:t>Zdroje</w:t>
      </w:r>
      <w:r w:rsidR="00D67BC2">
        <w:rPr>
          <w:rFonts w:ascii="Arial" w:hAnsi="Arial" w:cs="Arial"/>
        </w:rPr>
        <w:t>:</w:t>
      </w:r>
    </w:p>
    <w:p w:rsidR="00AC41A7" w:rsidRPr="00AC41A7" w:rsidRDefault="00AC41A7" w:rsidP="00AC41A7">
      <w:pPr>
        <w:numPr>
          <w:ilvl w:val="0"/>
          <w:numId w:val="16"/>
        </w:numPr>
        <w:spacing w:after="0" w:line="169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NETOUŠEK, M</w:t>
      </w:r>
      <w:r w:rsidRPr="00AC41A7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AC41A7">
        <w:rPr>
          <w:rFonts w:ascii="Arial" w:eastAsia="Times New Roman" w:hAnsi="Arial" w:cs="Arial"/>
          <w:i/>
          <w:sz w:val="24"/>
          <w:szCs w:val="24"/>
          <w:lang w:eastAsia="cs-CZ"/>
        </w:rPr>
        <w:t>Nauka o krvi</w:t>
      </w:r>
      <w:r w:rsidRPr="00AC41A7">
        <w:rPr>
          <w:rFonts w:ascii="Arial" w:eastAsia="Times New Roman" w:hAnsi="Arial" w:cs="Arial"/>
          <w:sz w:val="24"/>
          <w:szCs w:val="24"/>
          <w:lang w:eastAsia="cs-CZ"/>
        </w:rPr>
        <w:t>. 2.vyd. Praha: Zdravotnické nakladatelství, 1957.</w:t>
      </w:r>
    </w:p>
    <w:p w:rsidR="00AC41A7" w:rsidRPr="00AC41A7" w:rsidRDefault="00AC41A7" w:rsidP="00AC41A7">
      <w:pPr>
        <w:spacing w:after="0" w:line="169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</w:p>
    <w:p w:rsidR="00AC41A7" w:rsidRPr="00AC41A7" w:rsidRDefault="00AC41A7" w:rsidP="00AC41A7">
      <w:pPr>
        <w:numPr>
          <w:ilvl w:val="0"/>
          <w:numId w:val="16"/>
        </w:numPr>
        <w:spacing w:after="0" w:line="169" w:lineRule="atLeas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HRUBIŠKO, M</w:t>
      </w:r>
      <w:r w:rsidRPr="00AC41A7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AC41A7">
        <w:rPr>
          <w:rFonts w:ascii="Arial" w:eastAsia="Times New Roman" w:hAnsi="Arial" w:cs="Arial"/>
          <w:i/>
          <w:sz w:val="24"/>
          <w:szCs w:val="24"/>
          <w:lang w:eastAsia="cs-CZ"/>
        </w:rPr>
        <w:t>Hematologie a krevní transfúze. Učebnice pro střední zdravotnické školy1.díl.</w:t>
      </w:r>
      <w:r w:rsidRPr="00AC41A7">
        <w:rPr>
          <w:rFonts w:ascii="Arial" w:eastAsia="Times New Roman" w:hAnsi="Arial" w:cs="Arial"/>
          <w:sz w:val="24"/>
          <w:szCs w:val="24"/>
          <w:lang w:eastAsia="cs-CZ"/>
        </w:rPr>
        <w:t xml:space="preserve"> 1. vyd. Praha: Avicenum, 1983.</w:t>
      </w:r>
    </w:p>
    <w:p w:rsidR="00AC41A7" w:rsidRPr="00AC41A7" w:rsidRDefault="00AC41A7" w:rsidP="00AC41A7">
      <w:pPr>
        <w:spacing w:after="0" w:line="169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</w:p>
    <w:p w:rsidR="00AC41A7" w:rsidRPr="00AC41A7" w:rsidRDefault="00AC41A7" w:rsidP="00AC41A7">
      <w:pPr>
        <w:numPr>
          <w:ilvl w:val="0"/>
          <w:numId w:val="16"/>
        </w:numPr>
        <w:spacing w:after="0" w:line="169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AC41A7">
        <w:rPr>
          <w:rFonts w:ascii="Arial" w:eastAsia="Times New Roman" w:hAnsi="Arial" w:cs="Arial"/>
          <w:sz w:val="24"/>
          <w:szCs w:val="24"/>
          <w:lang w:eastAsia="cs-CZ"/>
        </w:rPr>
        <w:t xml:space="preserve">PECKA, M., MALÝ, J. </w:t>
      </w:r>
      <w:r w:rsidRPr="00AC41A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Laboratorní hematologie. </w:t>
      </w:r>
      <w:r w:rsidRPr="00AC41A7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Hradec Králové: HK </w:t>
      </w:r>
      <w:proofErr w:type="spellStart"/>
      <w:r w:rsidRPr="00AC41A7">
        <w:rPr>
          <w:rFonts w:ascii="Arial" w:eastAsia="Times New Roman" w:hAnsi="Arial" w:cs="Arial"/>
          <w:iCs/>
          <w:sz w:val="24"/>
          <w:szCs w:val="24"/>
          <w:lang w:eastAsia="cs-CZ"/>
        </w:rPr>
        <w:t>Credit</w:t>
      </w:r>
      <w:proofErr w:type="spellEnd"/>
      <w:r w:rsidRPr="00AC41A7">
        <w:rPr>
          <w:rFonts w:ascii="Arial" w:eastAsia="Times New Roman" w:hAnsi="Arial" w:cs="Arial"/>
          <w:iCs/>
          <w:sz w:val="24"/>
          <w:szCs w:val="24"/>
          <w:lang w:eastAsia="cs-CZ"/>
        </w:rPr>
        <w:t>, 2002.</w:t>
      </w:r>
    </w:p>
    <w:p w:rsidR="00AC41A7" w:rsidRPr="00AC41A7" w:rsidRDefault="00AC41A7" w:rsidP="00AC41A7">
      <w:pPr>
        <w:spacing w:after="0" w:line="169" w:lineRule="atLeast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</w:p>
    <w:p w:rsidR="00AC41A7" w:rsidRPr="00AC41A7" w:rsidRDefault="00AC41A7" w:rsidP="00AC41A7">
      <w:pPr>
        <w:numPr>
          <w:ilvl w:val="0"/>
          <w:numId w:val="16"/>
        </w:numPr>
        <w:spacing w:after="0" w:line="169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AC41A7">
        <w:rPr>
          <w:rFonts w:ascii="Arial" w:eastAsia="Times New Roman" w:hAnsi="Arial" w:cs="Arial"/>
          <w:sz w:val="24"/>
          <w:szCs w:val="24"/>
          <w:lang w:eastAsia="cs-CZ"/>
        </w:rPr>
        <w:t xml:space="preserve">PECKA, M. </w:t>
      </w:r>
      <w:r w:rsidRPr="00AC41A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Laboratorní hematologie v přehledu. Díl 1.: Buňka a krvetvorba.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Český </w:t>
      </w:r>
      <w:r w:rsidRPr="00AC41A7">
        <w:rPr>
          <w:rFonts w:ascii="Arial" w:eastAsia="Times New Roman" w:hAnsi="Arial" w:cs="Arial"/>
          <w:sz w:val="24"/>
          <w:szCs w:val="24"/>
          <w:lang w:eastAsia="cs-CZ"/>
        </w:rPr>
        <w:t xml:space="preserve">Těšín: </w:t>
      </w:r>
      <w:proofErr w:type="spellStart"/>
      <w:r w:rsidRPr="00AC41A7">
        <w:rPr>
          <w:rFonts w:ascii="Arial" w:eastAsia="Times New Roman" w:hAnsi="Arial" w:cs="Arial"/>
          <w:sz w:val="24"/>
          <w:szCs w:val="24"/>
          <w:lang w:eastAsia="cs-CZ"/>
        </w:rPr>
        <w:t>Finidr</w:t>
      </w:r>
      <w:proofErr w:type="spellEnd"/>
      <w:r w:rsidRPr="00AC41A7">
        <w:rPr>
          <w:rFonts w:ascii="Arial" w:eastAsia="Times New Roman" w:hAnsi="Arial" w:cs="Arial"/>
          <w:sz w:val="24"/>
          <w:szCs w:val="24"/>
          <w:lang w:eastAsia="cs-CZ"/>
        </w:rPr>
        <w:t>, 2002. ISBN 80-86682-01-3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AC41A7" w:rsidRPr="00AC41A7" w:rsidRDefault="00AC41A7" w:rsidP="00AC41A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41A7" w:rsidRPr="00AC41A7" w:rsidRDefault="00AC41A7" w:rsidP="00AC41A7">
      <w:pPr>
        <w:rPr>
          <w:rFonts w:ascii="Arial" w:hAnsi="Arial" w:cs="Arial"/>
          <w:sz w:val="24"/>
          <w:szCs w:val="24"/>
        </w:rPr>
      </w:pPr>
      <w:r w:rsidRPr="00AC41A7">
        <w:rPr>
          <w:rFonts w:ascii="Arial" w:hAnsi="Arial" w:cs="Arial"/>
          <w:sz w:val="24"/>
          <w:szCs w:val="24"/>
        </w:rPr>
        <w:t xml:space="preserve">Obr. 1: Novo </w:t>
      </w:r>
      <w:proofErr w:type="spellStart"/>
      <w:r w:rsidRPr="00AC41A7">
        <w:rPr>
          <w:rFonts w:ascii="Arial" w:hAnsi="Arial" w:cs="Arial"/>
          <w:sz w:val="24"/>
          <w:szCs w:val="24"/>
        </w:rPr>
        <w:t>Nordisk</w:t>
      </w:r>
      <w:proofErr w:type="spellEnd"/>
      <w:r w:rsidRPr="00AC41A7">
        <w:rPr>
          <w:rFonts w:ascii="Arial" w:hAnsi="Arial" w:cs="Arial"/>
          <w:sz w:val="24"/>
          <w:szCs w:val="24"/>
        </w:rPr>
        <w:t xml:space="preserve">. </w:t>
      </w:r>
      <w:r w:rsidRPr="00AC41A7">
        <w:rPr>
          <w:rFonts w:ascii="Arial" w:hAnsi="Arial" w:cs="Arial"/>
          <w:i/>
          <w:sz w:val="24"/>
          <w:szCs w:val="24"/>
        </w:rPr>
        <w:t xml:space="preserve">Co je to </w:t>
      </w:r>
      <w:proofErr w:type="spellStart"/>
      <w:r w:rsidRPr="00AC41A7">
        <w:rPr>
          <w:rFonts w:ascii="Arial" w:hAnsi="Arial" w:cs="Arial"/>
          <w:i/>
          <w:sz w:val="24"/>
          <w:szCs w:val="24"/>
        </w:rPr>
        <w:t>hemostáza</w:t>
      </w:r>
      <w:proofErr w:type="spellEnd"/>
      <w:r w:rsidRPr="00AC41A7">
        <w:rPr>
          <w:rFonts w:ascii="Arial" w:hAnsi="Arial" w:cs="Arial"/>
          <w:i/>
          <w:sz w:val="24"/>
          <w:szCs w:val="24"/>
        </w:rPr>
        <w:t xml:space="preserve">? </w:t>
      </w:r>
      <w:r w:rsidRPr="00AC41A7">
        <w:rPr>
          <w:rFonts w:ascii="Arial" w:hAnsi="Arial" w:cs="Arial"/>
          <w:sz w:val="24"/>
          <w:szCs w:val="24"/>
        </w:rPr>
        <w:t>[online]. 2011-09-28 [cit. 2013-02-19]. Dostupné z www: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AC41A7">
          <w:rPr>
            <w:rStyle w:val="Hypertextovodkaz"/>
            <w:rFonts w:ascii="Arial" w:hAnsi="Arial" w:cs="Arial"/>
            <w:sz w:val="24"/>
            <w:szCs w:val="24"/>
          </w:rPr>
          <w:t>http://www.novonordisk.cz/documents/article_page/document/haemophilia.asp</w:t>
        </w:r>
      </w:hyperlink>
    </w:p>
    <w:p w:rsidR="00AC41A7" w:rsidRDefault="00AC41A7" w:rsidP="002A6CCB">
      <w:pPr>
        <w:rPr>
          <w:rFonts w:ascii="Arial" w:hAnsi="Arial" w:cs="Arial"/>
          <w:b/>
          <w:sz w:val="40"/>
          <w:szCs w:val="40"/>
        </w:rPr>
      </w:pPr>
    </w:p>
    <w:p w:rsidR="00D67BC2" w:rsidRDefault="00D67BC2" w:rsidP="002A6CCB">
      <w:pPr>
        <w:rPr>
          <w:rFonts w:ascii="Arial" w:hAnsi="Arial" w:cs="Arial"/>
          <w:b/>
          <w:sz w:val="40"/>
          <w:szCs w:val="40"/>
        </w:rPr>
      </w:pPr>
    </w:p>
    <w:sectPr w:rsidR="00D67BC2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18B" w:rsidRDefault="0018618B" w:rsidP="002329FE">
      <w:pPr>
        <w:spacing w:after="0" w:line="240" w:lineRule="auto"/>
      </w:pPr>
      <w:r>
        <w:separator/>
      </w:r>
    </w:p>
  </w:endnote>
  <w:endnote w:type="continuationSeparator" w:id="0">
    <w:p w:rsidR="0018618B" w:rsidRDefault="0018618B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18B" w:rsidRDefault="0018618B" w:rsidP="002329FE">
      <w:pPr>
        <w:spacing w:after="0" w:line="240" w:lineRule="auto"/>
      </w:pPr>
      <w:r>
        <w:separator/>
      </w:r>
    </w:p>
  </w:footnote>
  <w:footnote w:type="continuationSeparator" w:id="0">
    <w:p w:rsidR="0018618B" w:rsidRDefault="0018618B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83C0F"/>
    <w:multiLevelType w:val="hybridMultilevel"/>
    <w:tmpl w:val="B72E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5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17"/>
  </w:num>
  <w:num w:numId="17">
    <w:abstractNumId w:val="16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178DC"/>
    <w:rsid w:val="001241E3"/>
    <w:rsid w:val="00127925"/>
    <w:rsid w:val="00130042"/>
    <w:rsid w:val="00142CF1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8618B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0A2E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130C2"/>
    <w:rsid w:val="00622A68"/>
    <w:rsid w:val="00624BDF"/>
    <w:rsid w:val="006264A4"/>
    <w:rsid w:val="006273A0"/>
    <w:rsid w:val="00633BB1"/>
    <w:rsid w:val="00640AC4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4F79"/>
    <w:rsid w:val="00885C3D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3DBC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41A7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07025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7BC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66188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52FB5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B64B5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41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onordisk.cz/documents/article_page/document/haemophilia.asp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2179512-9BE4-4B8C-A05B-22F34F257A0E}"/>
</file>

<file path=customXml/itemProps2.xml><?xml version="1.0" encoding="utf-8"?>
<ds:datastoreItem xmlns:ds="http://schemas.openxmlformats.org/officeDocument/2006/customXml" ds:itemID="{AE92E32B-96B3-48DE-9926-72FC02814655}"/>
</file>

<file path=customXml/itemProps3.xml><?xml version="1.0" encoding="utf-8"?>
<ds:datastoreItem xmlns:ds="http://schemas.openxmlformats.org/officeDocument/2006/customXml" ds:itemID="{AA5F9B3A-4FC0-472E-B760-FDB88679E506}"/>
</file>

<file path=customXml/itemProps4.xml><?xml version="1.0" encoding="utf-8"?>
<ds:datastoreItem xmlns:ds="http://schemas.openxmlformats.org/officeDocument/2006/customXml" ds:itemID="{DC60E3F6-662D-4030-B422-AA744CF4F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- Pracovní list koagulace III</dc:title>
  <dc:creator>mesinka</dc:creator>
  <cp:lastModifiedBy>Chalupna</cp:lastModifiedBy>
  <cp:revision>6</cp:revision>
  <dcterms:created xsi:type="dcterms:W3CDTF">2013-03-13T19:29:00Z</dcterms:created>
  <dcterms:modified xsi:type="dcterms:W3CDTF">2013-03-24T20:35:00Z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