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38" w:rsidRPr="00B8376B" w:rsidRDefault="00265F38" w:rsidP="002F4766">
      <w:pPr>
        <w:jc w:val="center"/>
        <w:rPr>
          <w:rFonts w:ascii="Harlow Solid Italic" w:hAnsi="Harlow Solid Italic"/>
          <w:b/>
          <w:color w:val="00B050"/>
          <w:sz w:val="56"/>
          <w:szCs w:val="56"/>
          <w:u w:val="single"/>
          <w:lang w:val="de-DE"/>
        </w:rPr>
      </w:pPr>
      <w:r w:rsidRPr="00B8376B">
        <w:rPr>
          <w:rFonts w:ascii="Harlow Solid Italic" w:hAnsi="Harlow Solid Italic"/>
          <w:b/>
          <w:color w:val="00B050"/>
          <w:sz w:val="56"/>
          <w:szCs w:val="56"/>
          <w:u w:val="single"/>
          <w:lang w:val="de-DE"/>
        </w:rPr>
        <w:t>Natur</w:t>
      </w:r>
      <w:r w:rsidR="002F4766" w:rsidRPr="00B8376B">
        <w:rPr>
          <w:rFonts w:ascii="Harlow Solid Italic" w:hAnsi="Harlow Solid Italic"/>
          <w:b/>
          <w:color w:val="00B050"/>
          <w:sz w:val="56"/>
          <w:szCs w:val="56"/>
          <w:u w:val="single"/>
          <w:lang w:val="de-DE"/>
        </w:rPr>
        <w:t>katastrophen</w:t>
      </w:r>
    </w:p>
    <w:p w:rsidR="004B3795" w:rsidRPr="00674BEB" w:rsidRDefault="004B3795" w:rsidP="004B3795">
      <w:pPr>
        <w:numPr>
          <w:ilvl w:val="0"/>
          <w:numId w:val="3"/>
        </w:numPr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</w:pPr>
      <w:r w:rsidRPr="00674BEB"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  <w:t>Um welche Naturkatastrophe handelt es sich?</w:t>
      </w:r>
    </w:p>
    <w:p w:rsidR="004B3795" w:rsidRPr="00674BEB" w:rsidRDefault="004B3795" w:rsidP="004B3795">
      <w:pPr>
        <w:numPr>
          <w:ilvl w:val="0"/>
          <w:numId w:val="3"/>
        </w:numPr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</w:pPr>
      <w:r w:rsidRPr="00674BEB"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  <w:t>Weißt du etwas über  Situation in Tschechien im Jahre 2002?</w:t>
      </w:r>
    </w:p>
    <w:p w:rsidR="004B3795" w:rsidRPr="004B3795" w:rsidRDefault="004B3795" w:rsidP="004B3795">
      <w:pPr>
        <w:ind w:left="360"/>
        <w:rPr>
          <w:rFonts w:ascii="Harlow Solid Italic" w:hAnsi="Harlow Solid Italic"/>
          <w:b/>
          <w:color w:val="17365D" w:themeColor="text2" w:themeShade="BF"/>
          <w:sz w:val="28"/>
          <w:szCs w:val="28"/>
          <w:lang w:val="de-DE"/>
        </w:rPr>
      </w:pPr>
      <w:r>
        <w:rPr>
          <w:rFonts w:ascii="Harlow Solid Italic" w:hAnsi="Harlow Solid Italic"/>
          <w:b/>
          <w:color w:val="17365D" w:themeColor="text2" w:themeShade="BF"/>
          <w:sz w:val="28"/>
          <w:szCs w:val="28"/>
          <w:lang w:val="de-DE"/>
        </w:rPr>
        <w:t xml:space="preserve">            </w:t>
      </w:r>
      <w:proofErr w:type="spellStart"/>
      <w:r>
        <w:rPr>
          <w:rFonts w:ascii="Harlow Solid Italic" w:hAnsi="Harlow Solid Italic"/>
          <w:b/>
          <w:color w:val="17365D" w:themeColor="text2" w:themeShade="BF"/>
          <w:sz w:val="28"/>
          <w:szCs w:val="28"/>
          <w:lang w:val="de-DE"/>
        </w:rPr>
        <w:t>Písek</w:t>
      </w:r>
      <w:proofErr w:type="spellEnd"/>
      <w:r>
        <w:rPr>
          <w:rFonts w:ascii="Harlow Solid Italic" w:hAnsi="Harlow Solid Italic"/>
          <w:b/>
          <w:color w:val="17365D" w:themeColor="text2" w:themeShade="BF"/>
          <w:sz w:val="28"/>
          <w:szCs w:val="28"/>
          <w:lang w:val="de-DE"/>
        </w:rPr>
        <w:t xml:space="preserve">     2002                                                         Prag 2002</w:t>
      </w:r>
    </w:p>
    <w:p w:rsidR="002F4766" w:rsidRDefault="00C32433" w:rsidP="002F4766">
      <w:pPr>
        <w:jc w:val="both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  <w:r>
        <w:rPr>
          <w:noProof/>
          <w:lang w:eastAsia="cs-CZ"/>
        </w:rPr>
        <w:drawing>
          <wp:inline distT="0" distB="0" distL="0" distR="0">
            <wp:extent cx="2819400" cy="2114550"/>
            <wp:effectExtent l="19050" t="0" r="0" b="0"/>
            <wp:docPr id="1" name="obrázek 2" descr="http://upload.wikimedia.org/wikipedia/commons/e/e5/Pisek_pov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e/e5/Pisek_povode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F38">
        <w:rPr>
          <w:rStyle w:val="Odkaznavysvtlivky"/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endnoteReference w:id="2"/>
      </w:r>
      <w:r w:rsidR="002F4766"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t xml:space="preserve"> </w:t>
      </w:r>
      <w:r w:rsidR="002F4766">
        <w:rPr>
          <w:noProof/>
          <w:lang w:eastAsia="cs-CZ"/>
        </w:rPr>
        <w:drawing>
          <wp:inline distT="0" distB="0" distL="0" distR="0">
            <wp:extent cx="2619375" cy="1964532"/>
            <wp:effectExtent l="19050" t="0" r="9525" b="0"/>
            <wp:docPr id="5" name="obrázek 5" descr="http://upload.wikimedia.org/wikipedia/commons/b/bc/CharlesBridge2002fl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b/bc/CharlesBridge2002flood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8" cy="19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766">
        <w:rPr>
          <w:rStyle w:val="Odkaznavysvtlivky"/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endnoteReference w:id="3"/>
      </w:r>
    </w:p>
    <w:p w:rsidR="00B8376B" w:rsidRDefault="00B8376B" w:rsidP="00B8376B">
      <w:pPr>
        <w:jc w:val="center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t>Prag –</w:t>
      </w:r>
      <w:proofErr w:type="spellStart"/>
      <w:r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t>Sovovy</w:t>
      </w:r>
      <w:proofErr w:type="spellEnd"/>
      <w:r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t xml:space="preserve"> </w:t>
      </w:r>
      <w:proofErr w:type="spellStart"/>
      <w:r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t>Mlýny</w:t>
      </w:r>
      <w:proofErr w:type="spellEnd"/>
    </w:p>
    <w:p w:rsidR="004B3795" w:rsidRDefault="00B8376B" w:rsidP="00B8376B">
      <w:pPr>
        <w:jc w:val="center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  <w:r>
        <w:rPr>
          <w:noProof/>
          <w:lang w:eastAsia="cs-CZ"/>
        </w:rPr>
        <w:drawing>
          <wp:inline distT="0" distB="0" distL="0" distR="0">
            <wp:extent cx="4200525" cy="2519586"/>
            <wp:effectExtent l="19050" t="0" r="9525" b="0"/>
            <wp:docPr id="2" name="obrázek 2" descr="http://upload.wikimedia.org/wikipedia/commons/2/2a/Sovovy_mlyny_2006-0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2/2a/Sovovy_mlyny_2006-03-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36" cy="25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Odkaznavysvtlivky"/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endnoteReference w:id="4"/>
      </w:r>
    </w:p>
    <w:p w:rsidR="004B3795" w:rsidRDefault="004B3795" w:rsidP="002F4766">
      <w:pPr>
        <w:jc w:val="both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</w:p>
    <w:p w:rsidR="002F4766" w:rsidRPr="00C73652" w:rsidRDefault="00674BEB" w:rsidP="00674BEB">
      <w:pPr>
        <w:numPr>
          <w:ilvl w:val="0"/>
          <w:numId w:val="3"/>
        </w:numPr>
        <w:rPr>
          <w:rFonts w:ascii="Harlow Solid Italic" w:hAnsi="Harlow Solid Italic"/>
          <w:b/>
          <w:color w:val="17365D" w:themeColor="text2" w:themeShade="BF"/>
          <w:sz w:val="44"/>
          <w:szCs w:val="44"/>
          <w:u w:val="single"/>
          <w:lang w:val="de-DE"/>
        </w:rPr>
      </w:pPr>
      <w:r w:rsidRPr="00674BEB"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  <w:lastRenderedPageBreak/>
        <w:t>Ließ den Text:</w:t>
      </w:r>
      <w:r w:rsidRPr="00674BEB">
        <w:rPr>
          <w:rFonts w:ascii="Harlow Solid Italic" w:hAnsi="Harlow Solid Italic"/>
          <w:b/>
          <w:color w:val="17365D" w:themeColor="text2" w:themeShade="BF"/>
          <w:sz w:val="44"/>
          <w:szCs w:val="44"/>
          <w:lang w:val="de-DE"/>
        </w:rPr>
        <w:t xml:space="preserve">            </w:t>
      </w:r>
      <w:r w:rsidR="002F4766" w:rsidRPr="00C73652">
        <w:rPr>
          <w:rFonts w:ascii="Harlow Solid Italic" w:hAnsi="Harlow Solid Italic"/>
          <w:b/>
          <w:color w:val="17365D" w:themeColor="text2" w:themeShade="BF"/>
          <w:sz w:val="44"/>
          <w:szCs w:val="44"/>
          <w:u w:val="single"/>
          <w:lang w:val="de-DE"/>
        </w:rPr>
        <w:t>Hochwasser 2002</w:t>
      </w:r>
    </w:p>
    <w:p w:rsidR="00674BEB" w:rsidRPr="00674BEB" w:rsidRDefault="002F4766" w:rsidP="00674BEB">
      <w:pPr>
        <w:ind w:left="72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I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n Tschechien begannen die Niederschl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ä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ge am 5. August 2002. Betroffen war zun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ä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chst S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ü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db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ö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hmen </w:t>
      </w:r>
      <w:r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in der Nähe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von Moldau, </w:t>
      </w:r>
      <w:proofErr w:type="spellStart"/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Lainsitz</w:t>
      </w:r>
      <w:proofErr w:type="spellEnd"/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, </w:t>
      </w:r>
      <w:proofErr w:type="spellStart"/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Malt</w:t>
      </w:r>
      <w:r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sch</w:t>
      </w:r>
      <w:proofErr w:type="spellEnd"/>
      <w:r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und </w:t>
      </w:r>
      <w:proofErr w:type="spellStart"/>
      <w:r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Blanice</w:t>
      </w:r>
      <w:proofErr w:type="spellEnd"/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. Seit dem 11. August 2002 kamen die Wassermassen von Eger und Biela im Nordwestb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ö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hmen hinzu. Bereits in den Monaten Juni und Juli waren 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ü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berdurchschnittliche Regenmengen gefallen und die Speicherf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ä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higkeit der B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ö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den war ausgesch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ö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pft.</w:t>
      </w:r>
      <w:r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In Prag betr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ä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gt der normale Durchfluss 150 m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³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/s, zu diesem Zeitpunkt wurden gesch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ä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tzte 5300 m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³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/s erreicht. Die 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Ü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berflutung der Altstadt wurde durch Barrieren auf den Uferstra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ß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en verhindert. Jedoch stellte die U-Bahn den Betrieb ein. Der Stadtteil </w:t>
      </w:r>
      <w:proofErr w:type="spellStart"/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Karl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í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n</w:t>
      </w:r>
      <w:proofErr w:type="spellEnd"/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musste evakuiert werden. Sch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ä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den erlitten das Nationaltheater und der Prager Zoo. Ein Elefant im Zoo ertrank. Ein Seehund entkam im Moldauwasser und wurde erst in der Elbe bei Dresden eingefangen, er 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ü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berstand den R</w:t>
      </w:r>
      <w:r w:rsidR="00265F38" w:rsidRPr="00674BEB">
        <w:rPr>
          <w:rFonts w:ascii="Harlow Solid Italic" w:hAnsi="Harlow Solid Italic" w:hint="eastAsia"/>
          <w:color w:val="365F91" w:themeColor="accent1" w:themeShade="BF"/>
          <w:sz w:val="26"/>
          <w:szCs w:val="26"/>
          <w:lang w:val="de-DE"/>
        </w:rPr>
        <w:t>ü</w:t>
      </w:r>
      <w:r w:rsidR="00265F38" w:rsidRPr="00674BEB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>cktransport nach Prag nicht.</w:t>
      </w:r>
      <w:r w:rsidR="00674BEB"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</w:t>
      </w:r>
      <w:r w:rsidR="00E759AF">
        <w:rPr>
          <w:rStyle w:val="Odkaznavysvtlivky"/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endnoteReference w:id="5"/>
      </w:r>
    </w:p>
    <w:p w:rsidR="00265F38" w:rsidRPr="00674BEB" w:rsidRDefault="00674BEB" w:rsidP="00674BEB">
      <w:pPr>
        <w:numPr>
          <w:ilvl w:val="0"/>
          <w:numId w:val="3"/>
        </w:numPr>
        <w:jc w:val="both"/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</w:pPr>
      <w:r w:rsidRPr="00674BEB"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  <w:t>Übersetze ins Tschechische: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2"/>
        <w:gridCol w:w="2322"/>
        <w:gridCol w:w="2322"/>
        <w:gridCol w:w="2322"/>
      </w:tblGrid>
      <w:tr w:rsidR="00674BEB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Die Niederschläge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Betragen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674BEB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zunächst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verhindern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674BEB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überdurchschnittlich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Durchfluss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674BEB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Die Regenmenge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Der Schaden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674BEB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Speicherfähigkeit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ertrinken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674BEB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Der Boden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674BEB">
              <w:rPr>
                <w:rFonts w:ascii="Harlow Solid Italic" w:hAnsi="Harlow Solid Italic"/>
                <w:color w:val="215868" w:themeColor="accent5" w:themeShade="80"/>
                <w:lang w:val="de-DE"/>
              </w:rPr>
              <w:t>überstehen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BEB" w:rsidRPr="00674BEB" w:rsidRDefault="00674BEB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</w:tbl>
    <w:p w:rsidR="00674BEB" w:rsidRPr="00674BEB" w:rsidRDefault="00674BEB" w:rsidP="00674BEB">
      <w:pPr>
        <w:numPr>
          <w:ilvl w:val="0"/>
          <w:numId w:val="8"/>
        </w:numPr>
        <w:ind w:hanging="2596"/>
        <w:jc w:val="both"/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</w:pPr>
      <w:r w:rsidRPr="00674BEB"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  <w:t>Beantworte die Fragen:</w:t>
      </w:r>
    </w:p>
    <w:p w:rsidR="00D848C0" w:rsidRPr="00674BEB" w:rsidRDefault="00C73652" w:rsidP="00674BEB">
      <w:pPr>
        <w:numPr>
          <w:ilvl w:val="0"/>
          <w:numId w:val="7"/>
        </w:numPr>
        <w:ind w:left="993" w:hanging="284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proofErr w:type="spellStart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</w:rPr>
        <w:t>We</w:t>
      </w: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lches</w:t>
      </w:r>
      <w:proofErr w:type="spellEnd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Region war zunächst betroffen?</w:t>
      </w:r>
    </w:p>
    <w:p w:rsidR="00C73652" w:rsidRPr="00674BEB" w:rsidRDefault="00C73652" w:rsidP="00674BEB">
      <w:pPr>
        <w:numPr>
          <w:ilvl w:val="0"/>
          <w:numId w:val="7"/>
        </w:numPr>
        <w:ind w:left="993" w:hanging="284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In welchen Monaten sind </w:t>
      </w:r>
      <w:r w:rsidRPr="00674BEB">
        <w:rPr>
          <w:rFonts w:ascii="Harlow Solid Italic" w:hAnsi="Harlow Solid Italic" w:hint="eastAsia"/>
          <w:color w:val="215868" w:themeColor="accent5" w:themeShade="80"/>
          <w:sz w:val="26"/>
          <w:szCs w:val="26"/>
          <w:lang w:val="de-DE"/>
        </w:rPr>
        <w:t>ü</w:t>
      </w: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berdurchschnittliche Regenmengen gefallen</w:t>
      </w:r>
    </w:p>
    <w:p w:rsidR="00C73652" w:rsidRPr="00674BEB" w:rsidRDefault="00C73652" w:rsidP="00674BEB">
      <w:pPr>
        <w:numPr>
          <w:ilvl w:val="0"/>
          <w:numId w:val="7"/>
        </w:numPr>
        <w:ind w:left="993" w:hanging="284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Wie viel erreichte der Durchfluss in </w:t>
      </w:r>
      <w:proofErr w:type="gramStart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der</w:t>
      </w:r>
      <w:proofErr w:type="gramEnd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Zeitpunkt der Hochwasser?</w:t>
      </w:r>
    </w:p>
    <w:p w:rsidR="00C73652" w:rsidRPr="00674BEB" w:rsidRDefault="00C73652" w:rsidP="00674BEB">
      <w:pPr>
        <w:numPr>
          <w:ilvl w:val="0"/>
          <w:numId w:val="7"/>
        </w:numPr>
        <w:ind w:left="993" w:hanging="284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Womit wurde die </w:t>
      </w:r>
      <w:r w:rsidRPr="00674BEB">
        <w:rPr>
          <w:rFonts w:ascii="Harlow Solid Italic" w:hAnsi="Harlow Solid Italic" w:hint="eastAsia"/>
          <w:color w:val="215868" w:themeColor="accent5" w:themeShade="80"/>
          <w:sz w:val="26"/>
          <w:szCs w:val="26"/>
          <w:lang w:val="de-DE"/>
        </w:rPr>
        <w:t>Ü</w:t>
      </w: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berflutung der Altstadt wurde verhindert.</w:t>
      </w:r>
    </w:p>
    <w:p w:rsidR="00C73652" w:rsidRPr="00674BEB" w:rsidRDefault="00C73652" w:rsidP="00674BEB">
      <w:pPr>
        <w:numPr>
          <w:ilvl w:val="0"/>
          <w:numId w:val="7"/>
        </w:numPr>
        <w:ind w:left="709" w:firstLine="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Welcher Stadtteil musste evakuiert werden?</w:t>
      </w:r>
    </w:p>
    <w:p w:rsidR="00C73652" w:rsidRPr="00674BEB" w:rsidRDefault="00C73652" w:rsidP="00674BEB">
      <w:pPr>
        <w:numPr>
          <w:ilvl w:val="0"/>
          <w:numId w:val="7"/>
        </w:numPr>
        <w:ind w:left="709" w:firstLine="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Welche Tiere aus Prager Zoo haben es nicht überstanden?</w:t>
      </w:r>
    </w:p>
    <w:p w:rsidR="00C73652" w:rsidRPr="00674BEB" w:rsidRDefault="00C73652" w:rsidP="00C73652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</w:p>
    <w:p w:rsidR="006C0B6D" w:rsidRPr="005D1856" w:rsidRDefault="005E79BB" w:rsidP="005D1856">
      <w:pPr>
        <w:numPr>
          <w:ilvl w:val="0"/>
          <w:numId w:val="8"/>
        </w:numPr>
        <w:ind w:left="754" w:hanging="612"/>
        <w:jc w:val="both"/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</w:pPr>
      <w:r w:rsidRPr="005D1856">
        <w:rPr>
          <w:rFonts w:ascii="Harlow Solid Italic" w:hAnsi="Harlow Solid Italic"/>
          <w:color w:val="404040" w:themeColor="text1" w:themeTint="BF"/>
          <w:sz w:val="28"/>
          <w:szCs w:val="28"/>
          <w:lang w:val="de-DE"/>
        </w:rPr>
        <w:t>Welche anderen Katastrophen kennst du?</w:t>
      </w:r>
    </w:p>
    <w:p w:rsidR="005E79BB" w:rsidRDefault="005E79BB" w:rsidP="005E79BB">
      <w:pPr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1</w:t>
      </w:r>
      <w:r>
        <w:rPr>
          <w:noProof/>
          <w:lang w:eastAsia="cs-CZ"/>
        </w:rPr>
        <w:drawing>
          <wp:inline distT="0" distB="0" distL="0" distR="0">
            <wp:extent cx="2457450" cy="1843088"/>
            <wp:effectExtent l="19050" t="0" r="0" b="0"/>
            <wp:docPr id="3" name="obrázek 5" descr="Soubor:Bushfire 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bor:Bushfire Australi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37" cy="184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 </w:t>
      </w:r>
      <w:r>
        <w:rPr>
          <w:rStyle w:val="Odkaznavysvtlivky"/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endnoteReference w:id="6"/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2</w:t>
      </w:r>
      <w:r>
        <w:rPr>
          <w:noProof/>
          <w:lang w:eastAsia="cs-CZ"/>
        </w:rPr>
        <w:drawing>
          <wp:inline distT="0" distB="0" distL="0" distR="0">
            <wp:extent cx="2609850" cy="1957388"/>
            <wp:effectExtent l="19050" t="0" r="0" b="0"/>
            <wp:docPr id="8" name="obrázek 8" descr="Soubor:2004 Indian Ocean earthquake Maldives tsunami 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ubor:2004 Indian Ocean earthquake Maldives tsunami wav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Odkaznavysvtlivky"/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endnoteReference w:id="7"/>
      </w:r>
    </w:p>
    <w:p w:rsidR="005E79BB" w:rsidRDefault="005E79BB" w:rsidP="005E79BB">
      <w:pPr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.......................................................      .........................................................</w:t>
      </w:r>
    </w:p>
    <w:p w:rsidR="005E79BB" w:rsidRDefault="005E79BB" w:rsidP="005D1856">
      <w:pP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3 </w:t>
      </w:r>
      <w:r>
        <w:rPr>
          <w:noProof/>
          <w:lang w:eastAsia="cs-CZ"/>
        </w:rPr>
        <w:drawing>
          <wp:inline distT="0" distB="0" distL="0" distR="0">
            <wp:extent cx="2630545" cy="1752600"/>
            <wp:effectExtent l="19050" t="0" r="0" b="0"/>
            <wp:docPr id="11" name="obrázek 11" descr="Soubor:2010 Haiti earthquake da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bor:2010 Haiti earthquake damag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1" cy="175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Odkaznavysvtlivky"/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endnoteReference w:id="8"/>
      </w:r>
      <w:r w:rsid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    4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drawing>
          <wp:inline distT="0" distB="0" distL="0" distR="0">
            <wp:extent cx="2181225" cy="3218113"/>
            <wp:effectExtent l="19050" t="0" r="9525" b="0"/>
            <wp:docPr id="4" name="obrázek 14" descr="File:Tornado at beginning of life - N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Tornado at beginning of life - NOA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BB" w:rsidRDefault="005D1856" w:rsidP="005D1856">
      <w:pP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..............................................................             .....................................................</w:t>
      </w:r>
    </w:p>
    <w:p w:rsidR="005D1856" w:rsidRDefault="005D1856" w:rsidP="005E79BB">
      <w:pPr>
        <w:ind w:left="720"/>
        <w:jc w:val="center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</w:p>
    <w:p w:rsidR="005D1856" w:rsidRDefault="005D1856" w:rsidP="002C4608">
      <w:pP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</w:p>
    <w:p w:rsidR="006C0B6D" w:rsidRPr="005D1856" w:rsidRDefault="005D1856" w:rsidP="005D1856">
      <w:pPr>
        <w:ind w:left="720"/>
        <w:jc w:val="center"/>
        <w:rPr>
          <w:rFonts w:ascii="Harlow Solid Italic" w:hAnsi="Harlow Solid Italic"/>
          <w:b/>
          <w:color w:val="92D050"/>
          <w:sz w:val="48"/>
          <w:szCs w:val="48"/>
          <w:lang w:val="de-DE"/>
        </w:rPr>
      </w:pPr>
      <w:r w:rsidRPr="005D1856">
        <w:rPr>
          <w:rFonts w:ascii="Harlow Solid Italic" w:hAnsi="Harlow Solid Italic"/>
          <w:b/>
          <w:color w:val="92D050"/>
          <w:sz w:val="48"/>
          <w:szCs w:val="48"/>
          <w:lang w:val="de-DE"/>
        </w:rPr>
        <w:lastRenderedPageBreak/>
        <w:t>Folgen der globalen Erwärmung</w:t>
      </w:r>
    </w:p>
    <w:p w:rsidR="005D1856" w:rsidRPr="005D1856" w:rsidRDefault="002C4608" w:rsidP="005D1856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die steigenden Lufttemperaturen ver</w:t>
      </w:r>
      <w:r w:rsidR="005D1856"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ndern sich weltweit Verteilung und Ausma</w:t>
      </w:r>
      <w:r w:rsidR="005D1856"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ß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der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. Die 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Verdunstung 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zu einem h</w:t>
      </w:r>
      <w:r w:rsidR="005D1856"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ö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heren Risiko f</w:t>
      </w:r>
      <w:r w:rsidR="005D1856"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 Starkregen, </w:t>
      </w:r>
      <w:r w:rsidR="005D1856"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berschwemmungen und Hochwasser.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Es kommt weltweit zu einer </w:t>
      </w:r>
      <w:proofErr w:type="gramStart"/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verst</w:t>
      </w:r>
      <w:r w:rsidR="005D1856"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="005D1856"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rkten 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............................</w:t>
      </w:r>
      <w:proofErr w:type="gramEnd"/>
    </w:p>
    <w:p w:rsidR="005D1856" w:rsidRPr="005D1856" w:rsidRDefault="005D1856" w:rsidP="005D1856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Im Zuge der globalen Erw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rmung kommt es zu einem Anstieg des Meeresspiegels. Dieser </w:t>
      </w:r>
      <w:r w:rsidR="002C4608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......................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aktuell um 3 cm pro Jahrzehnt.</w:t>
      </w:r>
    </w:p>
    <w:p w:rsidR="006C0B6D" w:rsidRDefault="005D1856" w:rsidP="005D1856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Es gibt Hinweise, dass die globale Erw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rmung 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ber eine Ver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nderung der </w:t>
      </w:r>
      <w:proofErr w:type="spellStart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Rossby</w:t>
      </w:r>
      <w:proofErr w:type="spellEnd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-Wellen (gro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ß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r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umige Oszillationen von </w:t>
      </w:r>
      <w:r w:rsidR="002C4608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zum vermehrten </w:t>
      </w:r>
      <w:r w:rsidR="002C4608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......................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von Wetterextremen (z.B. Hitzeperioden, 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berschwemmungen) f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hrt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</w:t>
      </w:r>
      <w:r w:rsidR="002C4608">
        <w:rPr>
          <w:rStyle w:val="Odkaznavysvtlivky"/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endnoteReference w:id="9"/>
      </w:r>
    </w:p>
    <w:p w:rsidR="002C4608" w:rsidRPr="002C4608" w:rsidRDefault="002C4608" w:rsidP="002C4608">
      <w:pPr>
        <w:numPr>
          <w:ilvl w:val="0"/>
          <w:numId w:val="8"/>
        </w:numPr>
        <w:ind w:hanging="2454"/>
        <w:jc w:val="both"/>
        <w:rPr>
          <w:rFonts w:ascii="Harlow Solid Italic" w:hAnsi="Harlow Solid Italic"/>
          <w:sz w:val="28"/>
          <w:szCs w:val="28"/>
          <w:lang w:val="de-DE"/>
        </w:rPr>
      </w:pPr>
      <w:r w:rsidRPr="002C4608">
        <w:rPr>
          <w:rFonts w:ascii="Harlow Solid Italic" w:hAnsi="Harlow Solid Italic"/>
          <w:sz w:val="28"/>
          <w:szCs w:val="28"/>
          <w:lang w:val="de-DE"/>
        </w:rPr>
        <w:t>Ergänze die fehlenden Ausdrücke aus der Tabelle in den Text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2"/>
        <w:gridCol w:w="2322"/>
        <w:gridCol w:w="2322"/>
        <w:gridCol w:w="2322"/>
      </w:tblGrid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Gletscherschmelze.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zunehmende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erh</w:t>
            </w:r>
            <w:r w:rsidRPr="005D1856">
              <w:rPr>
                <w:rFonts w:ascii="Harlow Solid Italic" w:hAnsi="Harlow Solid Italic" w:hint="eastAsia"/>
                <w:color w:val="5F497A" w:themeColor="accent4" w:themeShade="BF"/>
                <w:sz w:val="28"/>
                <w:szCs w:val="28"/>
                <w:lang w:val="de-DE"/>
              </w:rPr>
              <w:t>ö</w:t>
            </w: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ht sich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Durch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Auftreten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Luftstr</w:t>
            </w:r>
            <w:r w:rsidRPr="005D1856">
              <w:rPr>
                <w:rFonts w:ascii="Harlow Solid Italic" w:hAnsi="Harlow Solid Italic" w:hint="eastAsia"/>
                <w:color w:val="5F497A" w:themeColor="accent4" w:themeShade="BF"/>
                <w:sz w:val="28"/>
                <w:szCs w:val="28"/>
                <w:lang w:val="de-DE"/>
              </w:rPr>
              <w:t>ö</w:t>
            </w: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men)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Niederschl</w:t>
            </w:r>
            <w:r w:rsidRPr="005D1856">
              <w:rPr>
                <w:rFonts w:ascii="Harlow Solid Italic" w:hAnsi="Harlow Solid Italic" w:hint="eastAsia"/>
                <w:color w:val="5F497A" w:themeColor="accent4" w:themeShade="BF"/>
                <w:sz w:val="28"/>
                <w:szCs w:val="28"/>
                <w:lang w:val="de-DE"/>
              </w:rPr>
              <w:t>ä</w:t>
            </w: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ge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color w:val="215868" w:themeColor="accent5" w:themeShade="80"/>
                <w:lang w:val="de-DE"/>
              </w:rPr>
            </w:pP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f</w:t>
            </w:r>
            <w:r w:rsidRPr="005D1856">
              <w:rPr>
                <w:rFonts w:ascii="Harlow Solid Italic" w:hAnsi="Harlow Solid Italic" w:hint="eastAsia"/>
                <w:color w:val="5F497A" w:themeColor="accent4" w:themeShade="BF"/>
                <w:sz w:val="28"/>
                <w:szCs w:val="28"/>
                <w:lang w:val="de-DE"/>
              </w:rPr>
              <w:t>ü</w:t>
            </w:r>
            <w:r w:rsidRPr="005D1856">
              <w:rPr>
                <w:rFonts w:ascii="Harlow Solid Italic" w:hAnsi="Harlow Solid Italic"/>
                <w:color w:val="5F497A" w:themeColor="accent4" w:themeShade="BF"/>
                <w:sz w:val="28"/>
                <w:szCs w:val="28"/>
                <w:lang w:val="de-DE"/>
              </w:rPr>
              <w:t>hrt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674BEB" w:rsidRDefault="002C4608" w:rsidP="003B21B3">
            <w:pPr>
              <w:pStyle w:val="ListParagraph"/>
              <w:spacing w:after="0" w:line="240" w:lineRule="auto"/>
              <w:ind w:left="0"/>
              <w:rPr>
                <w:lang w:val="de-DE"/>
              </w:rPr>
            </w:pPr>
          </w:p>
        </w:tc>
      </w:tr>
    </w:tbl>
    <w:p w:rsidR="002C4608" w:rsidRDefault="002C4608" w:rsidP="005D1856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</w:p>
    <w:p w:rsidR="002C4608" w:rsidRDefault="002C4608" w:rsidP="005D1856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</w:p>
    <w:p w:rsidR="005D1856" w:rsidRDefault="002C4608" w:rsidP="005D1856">
      <w:pPr>
        <w:ind w:left="720"/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noProof/>
          <w:color w:val="5F497A" w:themeColor="accent4" w:themeShade="BF"/>
          <w:sz w:val="28"/>
          <w:szCs w:val="28"/>
          <w:lang w:eastAsia="cs-CZ"/>
        </w:rPr>
        <w:drawing>
          <wp:inline distT="0" distB="0" distL="0" distR="0">
            <wp:extent cx="1847850" cy="1762125"/>
            <wp:effectExtent l="19050" t="0" r="0" b="0"/>
            <wp:docPr id="17" name="obrázek 17" descr="C:\Documents and Settings\Jana Oravcová\Local Settings\Temporary Internet Files\Content.IE5\ATNSH8VE\MC9004382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ana Oravcová\Local Settings\Temporary Internet Files\Content.IE5\ATNSH8VE\MC90043821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                 </w:t>
      </w:r>
      <w:r>
        <w:rPr>
          <w:rFonts w:ascii="Harlow Solid Italic" w:hAnsi="Harlow Solid Italic"/>
          <w:noProof/>
          <w:color w:val="5F497A" w:themeColor="accent4" w:themeShade="BF"/>
          <w:sz w:val="28"/>
          <w:szCs w:val="28"/>
          <w:lang w:eastAsia="cs-CZ"/>
        </w:rPr>
        <w:drawing>
          <wp:inline distT="0" distB="0" distL="0" distR="0">
            <wp:extent cx="1838325" cy="1409700"/>
            <wp:effectExtent l="19050" t="0" r="9525" b="0"/>
            <wp:docPr id="18" name="obrázek 18" descr="C:\Documents and Settings\Jana Oravcová\Local Settings\Temporary Internet Files\Content.IE5\4HMB8DMB\MC9004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ana Oravcová\Local Settings\Temporary Internet Files\Content.IE5\4HMB8DMB\MC900407808[1]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6D" w:rsidRPr="00C73652" w:rsidRDefault="006C0B6D" w:rsidP="006625DD">
      <w:pPr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</w:p>
    <w:p w:rsidR="00C73652" w:rsidRDefault="002C4608" w:rsidP="00C73652">
      <w:pPr>
        <w:ind w:left="720"/>
        <w:jc w:val="both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  <w:proofErr w:type="spellStart"/>
      <w:r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lastRenderedPageBreak/>
        <w:t>výsledky</w:t>
      </w:r>
      <w:proofErr w:type="spellEnd"/>
      <w:r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2"/>
        <w:gridCol w:w="2322"/>
        <w:gridCol w:w="2322"/>
        <w:gridCol w:w="2322"/>
      </w:tblGrid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Die Niederschläge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</w:rPr>
            </w:pPr>
            <w:r w:rsidRPr="000A2D08">
              <w:rPr>
                <w:rFonts w:ascii="Harlow Solid Italic" w:hAnsi="Harlow Solid Italic"/>
              </w:rPr>
              <w:t>Srá</w:t>
            </w:r>
            <w:r w:rsidRPr="000A2D08">
              <w:rPr>
                <w:rFonts w:asciiTheme="minorHAnsi" w:hAnsiTheme="minorHAnsi"/>
              </w:rPr>
              <w:t>ž</w:t>
            </w:r>
            <w:r w:rsidRPr="000A2D08">
              <w:rPr>
                <w:rFonts w:ascii="Harlow Solid Italic" w:hAnsi="Harlow Solid Italic"/>
              </w:rPr>
              <w:t>ky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Betragen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lang w:val="de-DE"/>
              </w:rPr>
              <w:t>č</w:t>
            </w:r>
            <w:r w:rsidRPr="000A2D08">
              <w:rPr>
                <w:rFonts w:ascii="Harlow Solid Italic" w:hAnsi="Harlow Solid Italic"/>
                <w:lang w:val="de-DE"/>
              </w:rPr>
              <w:t>init</w:t>
            </w:r>
            <w:proofErr w:type="spellEnd"/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zunächst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nejd</w:t>
            </w:r>
            <w:r w:rsidRPr="000A2D08">
              <w:rPr>
                <w:rFonts w:ascii="Times New Roman" w:hAnsi="Times New Roman" w:cs="Times New Roman"/>
                <w:lang w:val="de-DE"/>
              </w:rPr>
              <w:t>ř</w:t>
            </w:r>
            <w:r w:rsidRPr="000A2D08">
              <w:rPr>
                <w:rFonts w:ascii="Harlow Solid Italic" w:hAnsi="Harlow Solid Italic" w:cs="Times New Roman"/>
                <w:lang w:val="de-DE"/>
              </w:rPr>
              <w:t>íve</w:t>
            </w:r>
            <w:proofErr w:type="spellEnd"/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verhindern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zabránit</w:t>
            </w:r>
            <w:proofErr w:type="spellEnd"/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überdurchschnittlich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nadpr</w:t>
            </w:r>
            <w:r w:rsidRPr="000A2D08">
              <w:rPr>
                <w:rFonts w:ascii="Times New Roman" w:hAnsi="Times New Roman" w:cs="Times New Roman"/>
                <w:lang w:val="de-DE"/>
              </w:rPr>
              <w:t>ů</w:t>
            </w:r>
            <w:r w:rsidRPr="000A2D08">
              <w:rPr>
                <w:rFonts w:ascii="Harlow Solid Italic" w:hAnsi="Harlow Solid Italic" w:cs="Times New Roman"/>
                <w:lang w:val="de-DE"/>
              </w:rPr>
              <w:t>m</w:t>
            </w:r>
            <w:r w:rsidRPr="000A2D08">
              <w:rPr>
                <w:rFonts w:ascii="Times New Roman" w:hAnsi="Times New Roman" w:cs="Times New Roman"/>
                <w:lang w:val="de-DE"/>
              </w:rPr>
              <w:t>ě</w:t>
            </w:r>
            <w:r w:rsidRPr="000A2D08">
              <w:rPr>
                <w:rFonts w:ascii="Harlow Solid Italic" w:hAnsi="Harlow Solid Italic" w:cs="Times New Roman"/>
                <w:lang w:val="de-DE"/>
              </w:rPr>
              <w:t>rné</w:t>
            </w:r>
            <w:proofErr w:type="spellEnd"/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Durchfluss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pr</w:t>
            </w:r>
            <w:r w:rsidRPr="000A2D08">
              <w:rPr>
                <w:lang w:val="de-DE"/>
              </w:rPr>
              <w:t>ů</w:t>
            </w:r>
            <w:r w:rsidRPr="000A2D08">
              <w:rPr>
                <w:rFonts w:ascii="Harlow Solid Italic" w:hAnsi="Harlow Solid Italic"/>
                <w:lang w:val="de-DE"/>
              </w:rPr>
              <w:t>tok</w:t>
            </w:r>
            <w:proofErr w:type="spellEnd"/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Die Regenmenge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Mno</w:t>
            </w:r>
            <w:r w:rsidRPr="000A2D08">
              <w:rPr>
                <w:rFonts w:ascii="Times New Roman" w:hAnsi="Times New Roman" w:cs="Times New Roman"/>
                <w:lang w:val="de-DE"/>
              </w:rPr>
              <w:t>ž</w:t>
            </w:r>
            <w:r w:rsidRPr="000A2D08">
              <w:rPr>
                <w:rFonts w:ascii="Harlow Solid Italic" w:hAnsi="Harlow Solid Italic" w:cs="Times New Roman"/>
                <w:lang w:val="de-DE"/>
              </w:rPr>
              <w:t>ství</w:t>
            </w:r>
            <w:proofErr w:type="spellEnd"/>
            <w:r w:rsidRPr="000A2D08">
              <w:rPr>
                <w:rFonts w:ascii="Harlow Solid Italic" w:hAnsi="Harlow Solid Italic" w:cs="Times New Roman"/>
                <w:lang w:val="de-DE"/>
              </w:rPr>
              <w:t xml:space="preserve"> </w:t>
            </w:r>
            <w:proofErr w:type="spellStart"/>
            <w:r w:rsidRPr="000A2D08">
              <w:rPr>
                <w:rFonts w:ascii="Harlow Solid Italic" w:hAnsi="Harlow Solid Italic" w:cs="Times New Roman"/>
                <w:lang w:val="de-DE"/>
              </w:rPr>
              <w:t>dešt</w:t>
            </w:r>
            <w:r w:rsidRPr="000A2D08">
              <w:rPr>
                <w:rFonts w:ascii="Times New Roman" w:hAnsi="Times New Roman" w:cs="Times New Roman"/>
                <w:lang w:val="de-DE"/>
              </w:rPr>
              <w:t>ě</w:t>
            </w:r>
            <w:proofErr w:type="spellEnd"/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Der Schaden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škoda</w:t>
            </w:r>
            <w:proofErr w:type="spellEnd"/>
          </w:p>
        </w:tc>
      </w:tr>
      <w:tr w:rsidR="002C4608" w:rsidRPr="00674BEB" w:rsidTr="003B21B3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Speicherfähigkeit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Schopnost</w:t>
            </w:r>
            <w:proofErr w:type="spellEnd"/>
            <w:r w:rsidRPr="000A2D08">
              <w:rPr>
                <w:rFonts w:ascii="Harlow Solid Italic" w:hAnsi="Harlow Solid Italic"/>
                <w:lang w:val="de-DE"/>
              </w:rPr>
              <w:t xml:space="preserve"> </w:t>
            </w: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vsakovat</w:t>
            </w:r>
            <w:proofErr w:type="spellEnd"/>
            <w:r w:rsidRPr="000A2D08">
              <w:rPr>
                <w:rFonts w:ascii="Harlow Solid Italic" w:hAnsi="Harlow Solid Italic"/>
                <w:lang w:val="de-DE"/>
              </w:rPr>
              <w:t xml:space="preserve"> se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ertrinken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Utopit</w:t>
            </w:r>
            <w:proofErr w:type="spellEnd"/>
            <w:r w:rsidRPr="000A2D08">
              <w:rPr>
                <w:rFonts w:ascii="Harlow Solid Italic" w:hAnsi="Harlow Solid Italic"/>
                <w:lang w:val="de-DE"/>
              </w:rPr>
              <w:t xml:space="preserve"> se</w:t>
            </w:r>
          </w:p>
        </w:tc>
      </w:tr>
      <w:tr w:rsidR="002C4608" w:rsidRPr="00674BEB" w:rsidTr="000A2D08">
        <w:trPr>
          <w:trHeight w:val="98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Der Boden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p</w:t>
            </w:r>
            <w:r w:rsidRPr="000A2D08">
              <w:rPr>
                <w:rFonts w:ascii="Times New Roman" w:hAnsi="Times New Roman" w:cs="Times New Roman"/>
                <w:lang w:val="de-DE"/>
              </w:rPr>
              <w:t>ů</w:t>
            </w:r>
            <w:r w:rsidRPr="000A2D08">
              <w:rPr>
                <w:rFonts w:ascii="Harlow Solid Italic" w:hAnsi="Harlow Solid Italic" w:cs="Times New Roman"/>
                <w:lang w:val="de-DE"/>
              </w:rPr>
              <w:t>da</w:t>
            </w:r>
            <w:proofErr w:type="spellEnd"/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2C46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A2D08">
              <w:rPr>
                <w:rFonts w:ascii="Harlow Solid Italic" w:hAnsi="Harlow Solid Italic"/>
                <w:lang w:val="de-DE"/>
              </w:rPr>
              <w:t>überstehen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608" w:rsidRPr="000A2D08" w:rsidRDefault="000A2D08" w:rsidP="003B21B3">
            <w:pPr>
              <w:pStyle w:val="ListParagraph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A2D08">
              <w:rPr>
                <w:rFonts w:ascii="Harlow Solid Italic" w:hAnsi="Harlow Solid Italic"/>
                <w:lang w:val="de-DE"/>
              </w:rPr>
              <w:t>p</w:t>
            </w:r>
            <w:r w:rsidRPr="000A2D08">
              <w:rPr>
                <w:lang w:val="de-DE"/>
              </w:rPr>
              <w:t>ř</w:t>
            </w:r>
            <w:r w:rsidRPr="000A2D08">
              <w:rPr>
                <w:rFonts w:ascii="Harlow Solid Italic" w:hAnsi="Harlow Solid Italic"/>
                <w:lang w:val="de-DE"/>
              </w:rPr>
              <w:t>estát</w:t>
            </w:r>
            <w:proofErr w:type="spellEnd"/>
          </w:p>
        </w:tc>
      </w:tr>
    </w:tbl>
    <w:p w:rsidR="002C4608" w:rsidRDefault="002C4608" w:rsidP="00C73652">
      <w:pPr>
        <w:ind w:left="720"/>
        <w:jc w:val="both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</w:p>
    <w:p w:rsidR="002C4608" w:rsidRPr="002C4608" w:rsidRDefault="002C4608" w:rsidP="002C4608">
      <w:pPr>
        <w:ind w:left="360"/>
        <w:jc w:val="both"/>
        <w:rPr>
          <w:rFonts w:ascii="Harlow Solid Italic" w:hAnsi="Harlow Solid Italic"/>
          <w:color w:val="00B0F0"/>
          <w:sz w:val="26"/>
          <w:szCs w:val="26"/>
          <w:lang w:val="de-DE"/>
        </w:rPr>
      </w:pPr>
      <w:r>
        <w:rPr>
          <w:rFonts w:ascii="Harlow Solid Italic" w:hAnsi="Harlow Solid Italic"/>
          <w:color w:val="215868" w:themeColor="accent5" w:themeShade="80"/>
          <w:sz w:val="26"/>
          <w:szCs w:val="26"/>
        </w:rPr>
        <w:t>5.</w:t>
      </w:r>
      <w:r w:rsidRPr="00674BEB">
        <w:rPr>
          <w:rFonts w:ascii="Harlow Solid Italic" w:hAnsi="Harlow Solid Italic"/>
          <w:color w:val="215868" w:themeColor="accent5" w:themeShade="80"/>
          <w:sz w:val="26"/>
          <w:szCs w:val="26"/>
        </w:rPr>
        <w:t>We</w:t>
      </w:r>
      <w:proofErr w:type="spellStart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lches</w:t>
      </w:r>
      <w:proofErr w:type="spellEnd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Region war zunächst betroffen?</w:t>
      </w:r>
      <w:r w:rsidRPr="002C4608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S</w:t>
      </w:r>
      <w:r w:rsidRPr="002C4608">
        <w:rPr>
          <w:rFonts w:ascii="Harlow Solid Italic" w:hAnsi="Harlow Solid Italic" w:hint="eastAsia"/>
          <w:color w:val="00B0F0"/>
          <w:sz w:val="26"/>
          <w:szCs w:val="26"/>
          <w:lang w:val="de-DE"/>
        </w:rPr>
        <w:t>ü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db</w:t>
      </w:r>
      <w:r w:rsidRPr="002C4608">
        <w:rPr>
          <w:rFonts w:ascii="Harlow Solid Italic" w:hAnsi="Harlow Solid Italic" w:hint="eastAsia"/>
          <w:color w:val="00B0F0"/>
          <w:sz w:val="26"/>
          <w:szCs w:val="26"/>
          <w:lang w:val="de-DE"/>
        </w:rPr>
        <w:t>ö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 xml:space="preserve">hmen in der Nähe von Moldau, </w:t>
      </w:r>
      <w:proofErr w:type="spellStart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Lainsitz</w:t>
      </w:r>
      <w:proofErr w:type="spellEnd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 xml:space="preserve">, </w:t>
      </w:r>
      <w:proofErr w:type="spellStart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Maltsch</w:t>
      </w:r>
      <w:proofErr w:type="spellEnd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 xml:space="preserve"> und </w:t>
      </w:r>
      <w:proofErr w:type="spellStart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Blanice</w:t>
      </w:r>
      <w:proofErr w:type="spellEnd"/>
    </w:p>
    <w:p w:rsidR="002C4608" w:rsidRPr="00674BEB" w:rsidRDefault="002C4608" w:rsidP="002C4608">
      <w:pPr>
        <w:ind w:left="36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In welchen Monaten sind </w:t>
      </w:r>
      <w:r w:rsidRPr="00674BEB">
        <w:rPr>
          <w:rFonts w:ascii="Harlow Solid Italic" w:hAnsi="Harlow Solid Italic" w:hint="eastAsia"/>
          <w:color w:val="215868" w:themeColor="accent5" w:themeShade="80"/>
          <w:sz w:val="26"/>
          <w:szCs w:val="26"/>
          <w:lang w:val="de-DE"/>
        </w:rPr>
        <w:t>ü</w:t>
      </w: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berdurchschnittliche Regenmengen gefallen</w:t>
      </w:r>
      <w:r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</w:t>
      </w:r>
      <w:proofErr w:type="spellStart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Juni</w:t>
      </w:r>
      <w:proofErr w:type="gramStart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,Juli</w:t>
      </w:r>
      <w:proofErr w:type="spellEnd"/>
      <w:proofErr w:type="gramEnd"/>
    </w:p>
    <w:p w:rsidR="002C4608" w:rsidRPr="00674BEB" w:rsidRDefault="002C4608" w:rsidP="002C4608">
      <w:pPr>
        <w:ind w:left="36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Wie viel erreichte der Durchfluss in </w:t>
      </w:r>
      <w:proofErr w:type="gramStart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der</w:t>
      </w:r>
      <w:proofErr w:type="gramEnd"/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Zeitpunkt der Hochwasser?</w:t>
      </w:r>
      <w:r w:rsidRPr="002C4608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5300 m</w:t>
      </w:r>
      <w:r w:rsidRPr="002C4608">
        <w:rPr>
          <w:rFonts w:ascii="Harlow Solid Italic" w:hAnsi="Harlow Solid Italic" w:hint="eastAsia"/>
          <w:color w:val="00B0F0"/>
          <w:sz w:val="26"/>
          <w:szCs w:val="26"/>
          <w:lang w:val="de-DE"/>
        </w:rPr>
        <w:t>³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/s</w:t>
      </w:r>
    </w:p>
    <w:p w:rsidR="002C4608" w:rsidRPr="002C4608" w:rsidRDefault="002C4608" w:rsidP="002C4608">
      <w:pPr>
        <w:ind w:left="360"/>
        <w:jc w:val="both"/>
        <w:rPr>
          <w:rFonts w:ascii="Harlow Solid Italic" w:hAnsi="Harlow Solid Italic"/>
          <w:color w:val="00B0F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Womit wurde die </w:t>
      </w:r>
      <w:r w:rsidRPr="00674BEB">
        <w:rPr>
          <w:rFonts w:ascii="Harlow Solid Italic" w:hAnsi="Harlow Solid Italic" w:hint="eastAsia"/>
          <w:color w:val="215868" w:themeColor="accent5" w:themeShade="80"/>
          <w:sz w:val="26"/>
          <w:szCs w:val="26"/>
          <w:lang w:val="de-DE"/>
        </w:rPr>
        <w:t>Ü</w:t>
      </w: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berflutung der Altstadt wurde verhindert.</w:t>
      </w:r>
      <w:r w:rsidRPr="002C4608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durch Barrieren auf den Uferstra</w:t>
      </w:r>
      <w:r w:rsidRPr="002C4608">
        <w:rPr>
          <w:rFonts w:ascii="Harlow Solid Italic" w:hAnsi="Harlow Solid Italic" w:hint="eastAsia"/>
          <w:color w:val="00B0F0"/>
          <w:sz w:val="26"/>
          <w:szCs w:val="26"/>
          <w:lang w:val="de-DE"/>
        </w:rPr>
        <w:t>ß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en</w:t>
      </w:r>
    </w:p>
    <w:p w:rsidR="002C4608" w:rsidRPr="00674BEB" w:rsidRDefault="002C4608" w:rsidP="002C4608">
      <w:pPr>
        <w:ind w:left="36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Welcher Stadtteil musste evakuiert werden?</w:t>
      </w:r>
      <w:r w:rsidRPr="002C4608">
        <w:rPr>
          <w:rFonts w:ascii="Harlow Solid Italic" w:hAnsi="Harlow Solid Italic"/>
          <w:color w:val="365F91" w:themeColor="accent1" w:themeShade="BF"/>
          <w:sz w:val="26"/>
          <w:szCs w:val="26"/>
          <w:lang w:val="de-DE"/>
        </w:rPr>
        <w:t xml:space="preserve"> </w:t>
      </w:r>
      <w:proofErr w:type="spellStart"/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Karl</w:t>
      </w:r>
      <w:r w:rsidRPr="002C4608">
        <w:rPr>
          <w:rFonts w:ascii="Harlow Solid Italic" w:hAnsi="Harlow Solid Italic" w:hint="eastAsia"/>
          <w:color w:val="00B0F0"/>
          <w:sz w:val="26"/>
          <w:szCs w:val="26"/>
          <w:lang w:val="de-DE"/>
        </w:rPr>
        <w:t>í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n</w:t>
      </w:r>
      <w:proofErr w:type="spellEnd"/>
    </w:p>
    <w:p w:rsidR="002C4608" w:rsidRPr="00674BEB" w:rsidRDefault="002C4608" w:rsidP="002C4608">
      <w:pPr>
        <w:ind w:left="360"/>
        <w:jc w:val="both"/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</w:pPr>
      <w:r w:rsidRPr="00674BEB"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>Welche Tiere aus Prager Zoo haben es nicht überstanden?</w:t>
      </w:r>
      <w:r>
        <w:rPr>
          <w:rFonts w:ascii="Harlow Solid Italic" w:hAnsi="Harlow Solid Italic"/>
          <w:color w:val="215868" w:themeColor="accent5" w:themeShade="80"/>
          <w:sz w:val="26"/>
          <w:szCs w:val="26"/>
          <w:lang w:val="de-DE"/>
        </w:rPr>
        <w:t xml:space="preserve"> </w:t>
      </w:r>
      <w:r>
        <w:rPr>
          <w:rFonts w:ascii="Harlow Solid Italic" w:hAnsi="Harlow Solid Italic"/>
          <w:color w:val="00B0F0"/>
          <w:sz w:val="26"/>
          <w:szCs w:val="26"/>
          <w:lang w:val="de-DE"/>
        </w:rPr>
        <w:t>Elef</w:t>
      </w:r>
      <w:r w:rsidRPr="002C4608">
        <w:rPr>
          <w:rFonts w:ascii="Harlow Solid Italic" w:hAnsi="Harlow Solid Italic"/>
          <w:color w:val="00B0F0"/>
          <w:sz w:val="26"/>
          <w:szCs w:val="26"/>
          <w:lang w:val="de-DE"/>
        </w:rPr>
        <w:t>ant, Seehund</w:t>
      </w:r>
    </w:p>
    <w:p w:rsidR="002C4608" w:rsidRDefault="002C4608" w:rsidP="00C73652">
      <w:pPr>
        <w:ind w:left="720"/>
        <w:jc w:val="both"/>
        <w:rPr>
          <w:rFonts w:ascii="Harlow Solid Italic" w:hAnsi="Harlow Solid Italic"/>
          <w:color w:val="5F497A" w:themeColor="accent4" w:themeShade="BF"/>
          <w:sz w:val="36"/>
          <w:szCs w:val="36"/>
          <w:lang w:val="de-DE"/>
        </w:rPr>
      </w:pPr>
    </w:p>
    <w:p w:rsidR="002C4608" w:rsidRDefault="002C4608" w:rsidP="002C4608">
      <w:pPr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6. 1-Brandkatastrophen, 2-Tsunami , 3- Erdbeben, 4- Tornado</w:t>
      </w:r>
    </w:p>
    <w:p w:rsidR="002C4608" w:rsidRPr="006625DD" w:rsidRDefault="002C4608" w:rsidP="006625DD">
      <w:pPr>
        <w:jc w:val="both"/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</w:pPr>
      <w:proofErr w:type="gramStart"/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7.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Durch</w:t>
      </w:r>
      <w:proofErr w:type="gramEnd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die steigenden Lufttemperaturen ver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ndern sich weltweit Verteilung und Ausma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ß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der Niederschl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ge. Die zunehmende Verdunstung f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hrt zu einem h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ö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heren Risiko f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 Starkregen, 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berschwemmungen und Hochwasser.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Es kommt weltweit zu einer verst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rkten </w:t>
      </w:r>
      <w:proofErr w:type="spellStart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Gletscherschmelze.Im</w:t>
      </w:r>
      <w:proofErr w:type="spellEnd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Zuge der globalen Erw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rmung kommt es zu einem Anstieg des Meeresspiegels. Dieser erh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ö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ht sich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aktuell um 3 cm pro </w:t>
      </w:r>
      <w:proofErr w:type="spellStart"/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Jahrzehnt.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Es</w:t>
      </w:r>
      <w:proofErr w:type="spellEnd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 gibt Hinweise, dass die globale Erw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rmung 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ber eine Ver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nderung der </w:t>
      </w:r>
      <w:proofErr w:type="spellStart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Rossby</w:t>
      </w:r>
      <w:proofErr w:type="spellEnd"/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-Wellen (gro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ß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r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ä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umige Oszillationen von Luftstr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ö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 xml:space="preserve">men) zum vermehrten Auftreten von Wetterextremen (z.B. Hitzeperioden, 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berschwemmungen) f</w:t>
      </w:r>
      <w:r w:rsidRPr="005D1856">
        <w:rPr>
          <w:rFonts w:ascii="Harlow Solid Italic" w:hAnsi="Harlow Solid Italic" w:hint="eastAsia"/>
          <w:color w:val="5F497A" w:themeColor="accent4" w:themeShade="BF"/>
          <w:sz w:val="28"/>
          <w:szCs w:val="28"/>
          <w:lang w:val="de-DE"/>
        </w:rPr>
        <w:t>ü</w:t>
      </w:r>
      <w:r w:rsidRPr="005D1856"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hrt</w:t>
      </w:r>
      <w:r>
        <w:rPr>
          <w:rFonts w:ascii="Harlow Solid Italic" w:hAnsi="Harlow Solid Italic"/>
          <w:color w:val="5F497A" w:themeColor="accent4" w:themeShade="BF"/>
          <w:sz w:val="28"/>
          <w:szCs w:val="28"/>
          <w:lang w:val="de-DE"/>
        </w:rPr>
        <w:t>.</w:t>
      </w:r>
    </w:p>
    <w:p w:rsidR="002C4608" w:rsidRPr="006625DD" w:rsidRDefault="006625DD" w:rsidP="00C73652">
      <w:pPr>
        <w:ind w:left="720"/>
        <w:jc w:val="both"/>
        <w:rPr>
          <w:rFonts w:ascii="Harlow Solid Italic" w:hAnsi="Harlow Solid Italic"/>
          <w:sz w:val="20"/>
          <w:szCs w:val="20"/>
          <w:lang w:val="de-DE"/>
        </w:rPr>
      </w:pPr>
      <w:proofErr w:type="spellStart"/>
      <w:r w:rsidRPr="006625DD">
        <w:rPr>
          <w:rFonts w:ascii="Harlow Solid Italic" w:hAnsi="Harlow Solid Italic"/>
          <w:sz w:val="20"/>
          <w:szCs w:val="20"/>
          <w:lang w:val="de-DE"/>
        </w:rPr>
        <w:lastRenderedPageBreak/>
        <w:t>zdroje</w:t>
      </w:r>
      <w:proofErr w:type="spellEnd"/>
      <w:r w:rsidRPr="006625DD">
        <w:rPr>
          <w:rFonts w:ascii="Harlow Solid Italic" w:hAnsi="Harlow Solid Italic"/>
          <w:sz w:val="20"/>
          <w:szCs w:val="20"/>
          <w:lang w:val="de-DE"/>
        </w:rPr>
        <w:t>:</w:t>
      </w:r>
    </w:p>
    <w:sectPr w:rsidR="002C4608" w:rsidRPr="006625DD" w:rsidSect="00D74D9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Borders w:offsetFrom="page">
        <w:top w:val="single" w:sz="4" w:space="24" w:color="31849B" w:shadow="1"/>
        <w:left w:val="single" w:sz="4" w:space="24" w:color="31849B" w:shadow="1"/>
        <w:bottom w:val="single" w:sz="4" w:space="24" w:color="31849B" w:shadow="1"/>
        <w:right w:val="single" w:sz="4" w:space="24" w:color="31849B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13C" w:rsidRDefault="002A613C" w:rsidP="007C26EB">
      <w:pPr>
        <w:spacing w:after="0" w:line="240" w:lineRule="auto"/>
      </w:pPr>
      <w:r>
        <w:separator/>
      </w:r>
    </w:p>
  </w:endnote>
  <w:endnote w:type="continuationSeparator" w:id="1">
    <w:p w:rsidR="002A613C" w:rsidRDefault="002A613C" w:rsidP="007C26EB">
      <w:pPr>
        <w:spacing w:after="0" w:line="240" w:lineRule="auto"/>
      </w:pPr>
      <w:r>
        <w:continuationSeparator/>
      </w:r>
    </w:p>
  </w:endnote>
  <w:endnote w:id="2">
    <w:p w:rsidR="00265F38" w:rsidRDefault="00265F38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265F38">
        <w:rPr>
          <w:rFonts w:ascii="Arial" w:hAnsi="Arial"/>
          <w:color w:val="333333"/>
          <w:shd w:val="clear" w:color="auto" w:fill="FFFFFF"/>
        </w:rPr>
        <w:t>NEZNÁMÝ.</w:t>
      </w:r>
      <w:r w:rsidRPr="00265F38">
        <w:rPr>
          <w:rFonts w:ascii="Arial" w:hAnsi="Arial"/>
          <w:color w:val="333333"/>
        </w:rPr>
        <w:t> </w:t>
      </w:r>
      <w:proofErr w:type="spellStart"/>
      <w:r w:rsidRPr="00265F38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265F38">
        <w:rPr>
          <w:rFonts w:ascii="Arial" w:hAnsi="Arial"/>
          <w:color w:val="333333"/>
        </w:rPr>
        <w:t> </w:t>
      </w:r>
      <w:r w:rsidRPr="00265F38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265F38">
        <w:rPr>
          <w:rFonts w:ascii="Arial" w:hAnsi="Arial"/>
          <w:color w:val="333333"/>
          <w:shd w:val="clear" w:color="auto" w:fill="FFFFFF"/>
        </w:rPr>
        <w:t>31.5.2013</w:t>
      </w:r>
      <w:proofErr w:type="gramEnd"/>
      <w:r w:rsidRPr="00265F38">
        <w:rPr>
          <w:rFonts w:ascii="Arial" w:hAnsi="Arial"/>
          <w:color w:val="333333"/>
          <w:shd w:val="clear" w:color="auto" w:fill="FFFFFF"/>
        </w:rPr>
        <w:t>]. Dostupný na WWW: http://upload.wikimedia.org/wikipedia/commons/e/e5/Pisek_povoden.jpg</w:t>
      </w:r>
    </w:p>
  </w:endnote>
  <w:endnote w:id="3">
    <w:p w:rsidR="002F4766" w:rsidRPr="002F4766" w:rsidRDefault="002F4766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2F4766">
        <w:rPr>
          <w:rFonts w:ascii="Arial" w:hAnsi="Arial"/>
          <w:color w:val="333333"/>
          <w:shd w:val="clear" w:color="auto" w:fill="FFFFFF"/>
        </w:rPr>
        <w:t>NEZNÁMÝ.</w:t>
      </w:r>
      <w:r w:rsidRPr="002F4766">
        <w:rPr>
          <w:rFonts w:ascii="Arial" w:hAnsi="Arial"/>
          <w:color w:val="333333"/>
        </w:rPr>
        <w:t> </w:t>
      </w:r>
      <w:proofErr w:type="spellStart"/>
      <w:r w:rsidRPr="002F4766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2F4766">
        <w:rPr>
          <w:rFonts w:ascii="Arial" w:hAnsi="Arial"/>
          <w:color w:val="333333"/>
        </w:rPr>
        <w:t> </w:t>
      </w:r>
      <w:r w:rsidRPr="002F4766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2F4766">
        <w:rPr>
          <w:rFonts w:ascii="Arial" w:hAnsi="Arial"/>
          <w:color w:val="333333"/>
          <w:shd w:val="clear" w:color="auto" w:fill="FFFFFF"/>
        </w:rPr>
        <w:t>31.5.2013</w:t>
      </w:r>
      <w:proofErr w:type="gramEnd"/>
      <w:r w:rsidRPr="002F4766">
        <w:rPr>
          <w:rFonts w:ascii="Arial" w:hAnsi="Arial"/>
          <w:color w:val="333333"/>
          <w:shd w:val="clear" w:color="auto" w:fill="FFFFFF"/>
        </w:rPr>
        <w:t>]. Dostupný na WWW: hhttp://upload.wikimedia.org/wikipedia/commons/b/bc/CharlesBridge2002floods.JPG</w:t>
      </w:r>
    </w:p>
  </w:endnote>
  <w:endnote w:id="4">
    <w:p w:rsidR="00B8376B" w:rsidRDefault="00B8376B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B8376B">
        <w:rPr>
          <w:rFonts w:ascii="Arial" w:hAnsi="Arial"/>
          <w:color w:val="333333"/>
          <w:shd w:val="clear" w:color="auto" w:fill="FFFFFF"/>
        </w:rPr>
        <w:t>NEZNÁMÝ.</w:t>
      </w:r>
      <w:r w:rsidRPr="00B8376B">
        <w:rPr>
          <w:rFonts w:ascii="Arial" w:hAnsi="Arial"/>
          <w:color w:val="333333"/>
        </w:rPr>
        <w:t> </w:t>
      </w:r>
      <w:proofErr w:type="spellStart"/>
      <w:r w:rsidRPr="00B8376B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B8376B">
        <w:rPr>
          <w:rFonts w:ascii="Arial" w:hAnsi="Arial"/>
          <w:color w:val="333333"/>
        </w:rPr>
        <w:t> </w:t>
      </w:r>
      <w:r w:rsidRPr="00B8376B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B8376B">
        <w:rPr>
          <w:rFonts w:ascii="Arial" w:hAnsi="Arial"/>
          <w:color w:val="333333"/>
          <w:shd w:val="clear" w:color="auto" w:fill="FFFFFF"/>
        </w:rPr>
        <w:t>1.6.2013</w:t>
      </w:r>
      <w:proofErr w:type="gramEnd"/>
      <w:r w:rsidRPr="00B8376B">
        <w:rPr>
          <w:rFonts w:ascii="Arial" w:hAnsi="Arial"/>
          <w:color w:val="333333"/>
          <w:shd w:val="clear" w:color="auto" w:fill="FFFFFF"/>
        </w:rPr>
        <w:t>]. Dostupný na WWW: http://upload.wikimedia.org/wikipedia/commons/2/2a/Sovovy_mlyny_2006-03-30.jpg</w:t>
      </w:r>
    </w:p>
  </w:endnote>
  <w:endnote w:id="5">
    <w:p w:rsidR="00E759AF" w:rsidRDefault="00E759A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="006625DD" w:rsidRPr="006625DD">
        <w:rPr>
          <w:rFonts w:ascii="Arial" w:hAnsi="Arial"/>
          <w:color w:val="333333"/>
          <w:shd w:val="clear" w:color="auto" w:fill="FFFFFF"/>
        </w:rPr>
        <w:t>NEZNÁMÝ.</w:t>
      </w:r>
      <w:r w:rsidR="006625DD" w:rsidRPr="006625DD">
        <w:rPr>
          <w:rFonts w:ascii="Arial" w:hAnsi="Arial"/>
          <w:color w:val="333333"/>
        </w:rPr>
        <w:t> </w:t>
      </w:r>
      <w:proofErr w:type="spellStart"/>
      <w:r w:rsidR="006625DD" w:rsidRPr="006625DD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="006625DD" w:rsidRPr="006625DD">
        <w:rPr>
          <w:rFonts w:ascii="Arial" w:hAnsi="Arial"/>
          <w:color w:val="333333"/>
        </w:rPr>
        <w:t> </w:t>
      </w:r>
      <w:r w:rsidR="006625DD" w:rsidRPr="006625DD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="006625DD" w:rsidRPr="006625DD">
        <w:rPr>
          <w:rFonts w:ascii="Arial" w:hAnsi="Arial"/>
          <w:color w:val="333333"/>
          <w:shd w:val="clear" w:color="auto" w:fill="FFFFFF"/>
        </w:rPr>
        <w:t>1.6.2013</w:t>
      </w:r>
      <w:proofErr w:type="gramEnd"/>
      <w:r w:rsidR="006625DD" w:rsidRPr="006625DD">
        <w:rPr>
          <w:rFonts w:ascii="Arial" w:hAnsi="Arial"/>
          <w:color w:val="333333"/>
          <w:shd w:val="clear" w:color="auto" w:fill="FFFFFF"/>
        </w:rPr>
        <w:t>]. Dostupný na WWW: http://de.wikipedia.org/wiki/Elbhochwasser_2002</w:t>
      </w:r>
    </w:p>
  </w:endnote>
  <w:endnote w:id="6">
    <w:p w:rsidR="005E79BB" w:rsidRPr="005E79BB" w:rsidRDefault="005E79BB" w:rsidP="005E79BB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5E79BB">
        <w:rPr>
          <w:rFonts w:ascii="Arial" w:hAnsi="Arial"/>
          <w:color w:val="333333"/>
          <w:shd w:val="clear" w:color="auto" w:fill="FFFFFF"/>
        </w:rPr>
        <w:t>NEZNÁMÝ.</w:t>
      </w:r>
      <w:r w:rsidRPr="005E79BB">
        <w:rPr>
          <w:rFonts w:ascii="Arial" w:hAnsi="Arial"/>
          <w:color w:val="333333"/>
        </w:rPr>
        <w:t> </w:t>
      </w:r>
      <w:r w:rsidRPr="005E79BB">
        <w:rPr>
          <w:rFonts w:ascii="Arial" w:hAnsi="Arial"/>
          <w:i/>
          <w:iCs/>
          <w:color w:val="333333"/>
          <w:shd w:val="clear" w:color="auto" w:fill="FFFFFF"/>
        </w:rPr>
        <w:t>wikipedia.cz</w:t>
      </w:r>
      <w:r w:rsidRPr="005E79BB">
        <w:rPr>
          <w:rFonts w:ascii="Arial" w:hAnsi="Arial"/>
          <w:color w:val="333333"/>
        </w:rPr>
        <w:t> </w:t>
      </w:r>
      <w:r w:rsidRPr="005E79BB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5E79BB">
        <w:rPr>
          <w:rFonts w:ascii="Arial" w:hAnsi="Arial"/>
          <w:color w:val="333333"/>
          <w:shd w:val="clear" w:color="auto" w:fill="FFFFFF"/>
        </w:rPr>
        <w:t>1.6.2013</w:t>
      </w:r>
      <w:proofErr w:type="gramEnd"/>
      <w:r w:rsidRPr="005E79BB">
        <w:rPr>
          <w:rFonts w:ascii="Arial" w:hAnsi="Arial"/>
          <w:color w:val="333333"/>
          <w:shd w:val="clear" w:color="auto" w:fill="FFFFFF"/>
        </w:rPr>
        <w:t>]. Dostupný na WWW: http://cs.wikipedia.org/wiki/Soubor:Bushfire_Australia.jpg</w:t>
      </w:r>
    </w:p>
  </w:endnote>
  <w:endnote w:id="7">
    <w:p w:rsidR="005E79BB" w:rsidRPr="005E79BB" w:rsidRDefault="005E79BB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5E79BB">
        <w:rPr>
          <w:rFonts w:ascii="Arial" w:hAnsi="Arial"/>
          <w:color w:val="333333"/>
          <w:shd w:val="clear" w:color="auto" w:fill="FFFFFF"/>
        </w:rPr>
        <w:t>NEZNÁMÝ.</w:t>
      </w:r>
      <w:r w:rsidRPr="005E79BB">
        <w:rPr>
          <w:rFonts w:ascii="Arial" w:hAnsi="Arial"/>
          <w:color w:val="333333"/>
        </w:rPr>
        <w:t> </w:t>
      </w:r>
      <w:r w:rsidRPr="005E79BB">
        <w:rPr>
          <w:rFonts w:ascii="Arial" w:hAnsi="Arial"/>
          <w:i/>
          <w:iCs/>
          <w:color w:val="333333"/>
          <w:shd w:val="clear" w:color="auto" w:fill="FFFFFF"/>
        </w:rPr>
        <w:t>wikipedia.cz</w:t>
      </w:r>
      <w:r w:rsidRPr="005E79BB">
        <w:rPr>
          <w:rFonts w:ascii="Arial" w:hAnsi="Arial"/>
          <w:color w:val="333333"/>
        </w:rPr>
        <w:t> </w:t>
      </w:r>
      <w:r w:rsidRPr="005E79BB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5E79BB">
        <w:rPr>
          <w:rFonts w:ascii="Arial" w:hAnsi="Arial"/>
          <w:color w:val="333333"/>
          <w:shd w:val="clear" w:color="auto" w:fill="FFFFFF"/>
        </w:rPr>
        <w:t>1.6.2013</w:t>
      </w:r>
      <w:proofErr w:type="gramEnd"/>
      <w:r w:rsidRPr="005E79BB">
        <w:rPr>
          <w:rFonts w:ascii="Arial" w:hAnsi="Arial"/>
          <w:color w:val="333333"/>
          <w:shd w:val="clear" w:color="auto" w:fill="FFFFFF"/>
        </w:rPr>
        <w:t>]. Dostupný na WWW: http://cs.wikipedia.org/wiki/Soubor:2004_Indian_Ocean_earthquake_Maldives_tsunami_wave</w:t>
      </w:r>
      <w:r>
        <w:rPr>
          <w:rFonts w:ascii="Arial" w:hAnsi="Arial"/>
          <w:color w:val="333333"/>
          <w:shd w:val="clear" w:color="auto" w:fill="FFFFFF"/>
        </w:rPr>
        <w:t>.jpg</w:t>
      </w:r>
    </w:p>
  </w:endnote>
  <w:endnote w:id="8">
    <w:p w:rsidR="005E79BB" w:rsidRPr="005E79BB" w:rsidRDefault="005E79BB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5E79BB">
        <w:rPr>
          <w:rFonts w:ascii="Arial" w:hAnsi="Arial"/>
          <w:color w:val="333333"/>
          <w:shd w:val="clear" w:color="auto" w:fill="FFFFFF"/>
        </w:rPr>
        <w:t>NEZNÁMÝ.</w:t>
      </w:r>
      <w:r w:rsidRPr="005E79BB">
        <w:rPr>
          <w:rFonts w:ascii="Arial" w:hAnsi="Arial"/>
          <w:color w:val="333333"/>
        </w:rPr>
        <w:t> </w:t>
      </w:r>
      <w:r w:rsidRPr="005E79BB">
        <w:rPr>
          <w:rFonts w:ascii="Arial" w:hAnsi="Arial"/>
          <w:i/>
          <w:iCs/>
          <w:color w:val="333333"/>
          <w:shd w:val="clear" w:color="auto" w:fill="FFFFFF"/>
        </w:rPr>
        <w:t>wikipedia.cz</w:t>
      </w:r>
      <w:r w:rsidRPr="005E79BB">
        <w:rPr>
          <w:rFonts w:ascii="Arial" w:hAnsi="Arial"/>
          <w:color w:val="333333"/>
        </w:rPr>
        <w:t> </w:t>
      </w:r>
      <w:r w:rsidRPr="005E79BB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5E79BB">
        <w:rPr>
          <w:rFonts w:ascii="Arial" w:hAnsi="Arial"/>
          <w:color w:val="333333"/>
          <w:shd w:val="clear" w:color="auto" w:fill="FFFFFF"/>
        </w:rPr>
        <w:t>1.6.2013</w:t>
      </w:r>
      <w:proofErr w:type="gramEnd"/>
      <w:r w:rsidRPr="005E79BB">
        <w:rPr>
          <w:rFonts w:ascii="Arial" w:hAnsi="Arial"/>
          <w:color w:val="333333"/>
          <w:shd w:val="clear" w:color="auto" w:fill="FFFFFF"/>
        </w:rPr>
        <w:t>]. Dostupný na WWW: http://cs.wikipedia.org/wiki/Soubor:2010_Haiti_earthquake_damage4.jpg</w:t>
      </w:r>
    </w:p>
  </w:endnote>
  <w:endnote w:id="9">
    <w:p w:rsidR="002C4608" w:rsidRPr="002C4608" w:rsidRDefault="002C4608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2C4608">
        <w:rPr>
          <w:rFonts w:ascii="Arial" w:hAnsi="Arial"/>
          <w:color w:val="333333"/>
          <w:shd w:val="clear" w:color="auto" w:fill="FFFFFF"/>
        </w:rPr>
        <w:t>NEZNÁMÝ.</w:t>
      </w:r>
      <w:r w:rsidRPr="002C4608">
        <w:rPr>
          <w:rFonts w:ascii="Arial" w:hAnsi="Arial"/>
          <w:color w:val="333333"/>
        </w:rPr>
        <w:t> </w:t>
      </w:r>
      <w:proofErr w:type="spellStart"/>
      <w:r w:rsidRPr="002C4608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2C4608">
        <w:rPr>
          <w:rFonts w:ascii="Arial" w:hAnsi="Arial"/>
          <w:color w:val="333333"/>
        </w:rPr>
        <w:t> </w:t>
      </w:r>
      <w:r w:rsidRPr="002C4608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2C4608">
        <w:rPr>
          <w:rFonts w:ascii="Arial" w:hAnsi="Arial"/>
          <w:color w:val="333333"/>
          <w:shd w:val="clear" w:color="auto" w:fill="FFFFFF"/>
        </w:rPr>
        <w:t>1.6.2013</w:t>
      </w:r>
      <w:proofErr w:type="gramEnd"/>
      <w:r w:rsidRPr="002C4608">
        <w:rPr>
          <w:rFonts w:ascii="Arial" w:hAnsi="Arial"/>
          <w:color w:val="333333"/>
          <w:shd w:val="clear" w:color="auto" w:fill="FFFFFF"/>
        </w:rPr>
        <w:t>]. Dostupný na WWW: http://de.wikipedia.org/wiki/Globale_Erw%C3%A4rmung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C04D4A">
    <w:pPr>
      <w:pStyle w:val="Zpat"/>
      <w:jc w:val="center"/>
    </w:pPr>
    <w:fldSimple w:instr=" PAGE   \* MERGEFORMAT ">
      <w:r w:rsidR="005F5354">
        <w:rPr>
          <w:noProof/>
        </w:rPr>
        <w:t>6</w:t>
      </w:r>
    </w:fldSimple>
  </w:p>
  <w:p w:rsidR="007C26EB" w:rsidRDefault="007C26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13C" w:rsidRDefault="002A613C" w:rsidP="007C26EB">
      <w:pPr>
        <w:spacing w:after="0" w:line="240" w:lineRule="auto"/>
      </w:pPr>
      <w:r>
        <w:separator/>
      </w:r>
    </w:p>
  </w:footnote>
  <w:footnote w:type="continuationSeparator" w:id="1">
    <w:p w:rsidR="002A613C" w:rsidRDefault="002A613C" w:rsidP="007C2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C04D4A" w:rsidP="00CD5C10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i1025" type="#_x0000_t75" alt="OPVK_hor_zakladni_logolink_RGB_cz.jpg" style="width:351pt;height:76.5pt;visibility:visible;mso-wrap-style:square">
          <v:imagedata r:id="rId1" o:title="OPVK_hor_zakladni_logolink_RGB_cz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D39EF"/>
    <w:multiLevelType w:val="hybridMultilevel"/>
    <w:tmpl w:val="74F2F040"/>
    <w:lvl w:ilvl="0" w:tplc="4D424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A323C"/>
    <w:multiLevelType w:val="hybridMultilevel"/>
    <w:tmpl w:val="D544514A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42E4B23E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E2AAD"/>
    <w:multiLevelType w:val="hybridMultilevel"/>
    <w:tmpl w:val="E918CA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C46E3"/>
    <w:multiLevelType w:val="hybridMultilevel"/>
    <w:tmpl w:val="82160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F7125"/>
    <w:multiLevelType w:val="hybridMultilevel"/>
    <w:tmpl w:val="E8800166"/>
    <w:lvl w:ilvl="0" w:tplc="42E4B23E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A049D"/>
    <w:multiLevelType w:val="hybridMultilevel"/>
    <w:tmpl w:val="76DE94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9C706C"/>
    <w:multiLevelType w:val="hybridMultilevel"/>
    <w:tmpl w:val="7772D238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71F5899"/>
    <w:multiLevelType w:val="hybridMultilevel"/>
    <w:tmpl w:val="B150DCA6"/>
    <w:lvl w:ilvl="0" w:tplc="A31866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0E64BE"/>
    <w:multiLevelType w:val="hybridMultilevel"/>
    <w:tmpl w:val="949816AA"/>
    <w:lvl w:ilvl="0" w:tplc="F72847CE">
      <w:start w:val="1"/>
      <w:numFmt w:val="decimal"/>
      <w:lvlText w:val="%1."/>
      <w:lvlJc w:val="left"/>
      <w:pPr>
        <w:ind w:left="720" w:hanging="360"/>
      </w:pPr>
      <w:rPr>
        <w:color w:val="404040" w:themeColor="text1" w:themeTint="BF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B2FAD"/>
    <w:multiLevelType w:val="hybridMultilevel"/>
    <w:tmpl w:val="4DBECAC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B80"/>
    <w:rsid w:val="000A2D08"/>
    <w:rsid w:val="000A4EB4"/>
    <w:rsid w:val="000F2B80"/>
    <w:rsid w:val="00190A61"/>
    <w:rsid w:val="00190AEC"/>
    <w:rsid w:val="001F37E8"/>
    <w:rsid w:val="0021450C"/>
    <w:rsid w:val="00265F38"/>
    <w:rsid w:val="00282F65"/>
    <w:rsid w:val="002A613C"/>
    <w:rsid w:val="002B5C2F"/>
    <w:rsid w:val="002C4608"/>
    <w:rsid w:val="002F4766"/>
    <w:rsid w:val="003623B9"/>
    <w:rsid w:val="00394425"/>
    <w:rsid w:val="003F3F7E"/>
    <w:rsid w:val="00412278"/>
    <w:rsid w:val="0045771D"/>
    <w:rsid w:val="004611B3"/>
    <w:rsid w:val="00494E36"/>
    <w:rsid w:val="00496CFE"/>
    <w:rsid w:val="004B3795"/>
    <w:rsid w:val="004B534C"/>
    <w:rsid w:val="00505304"/>
    <w:rsid w:val="00565D80"/>
    <w:rsid w:val="005D1856"/>
    <w:rsid w:val="005E79BB"/>
    <w:rsid w:val="005F5354"/>
    <w:rsid w:val="0060150D"/>
    <w:rsid w:val="006625DD"/>
    <w:rsid w:val="00674BEB"/>
    <w:rsid w:val="00687A21"/>
    <w:rsid w:val="006C0B6D"/>
    <w:rsid w:val="006F4531"/>
    <w:rsid w:val="006F7BDD"/>
    <w:rsid w:val="00723300"/>
    <w:rsid w:val="00782687"/>
    <w:rsid w:val="00787E43"/>
    <w:rsid w:val="00793229"/>
    <w:rsid w:val="007C26EB"/>
    <w:rsid w:val="00815BF6"/>
    <w:rsid w:val="00833448"/>
    <w:rsid w:val="008C7070"/>
    <w:rsid w:val="008D4D1D"/>
    <w:rsid w:val="00955571"/>
    <w:rsid w:val="009F009F"/>
    <w:rsid w:val="00A0734F"/>
    <w:rsid w:val="00A7107C"/>
    <w:rsid w:val="00AE3A6D"/>
    <w:rsid w:val="00B8376B"/>
    <w:rsid w:val="00C04D4A"/>
    <w:rsid w:val="00C125CB"/>
    <w:rsid w:val="00C15292"/>
    <w:rsid w:val="00C32433"/>
    <w:rsid w:val="00C73652"/>
    <w:rsid w:val="00CD5C10"/>
    <w:rsid w:val="00D309DB"/>
    <w:rsid w:val="00D47ED4"/>
    <w:rsid w:val="00D5029F"/>
    <w:rsid w:val="00D50773"/>
    <w:rsid w:val="00D74D90"/>
    <w:rsid w:val="00D848C0"/>
    <w:rsid w:val="00DB60EC"/>
    <w:rsid w:val="00E61D13"/>
    <w:rsid w:val="00E759AF"/>
    <w:rsid w:val="00EF100F"/>
    <w:rsid w:val="00F27AA3"/>
    <w:rsid w:val="00F60377"/>
    <w:rsid w:val="00FF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nherit" w:eastAsia="Calibri" w:hAnsi="inherit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4D90"/>
    <w:pPr>
      <w:spacing w:after="200" w:line="276" w:lineRule="auto"/>
    </w:pPr>
    <w:rPr>
      <w:sz w:val="24"/>
      <w:szCs w:val="24"/>
      <w:lang w:eastAsia="en-US"/>
    </w:rPr>
  </w:style>
  <w:style w:type="paragraph" w:styleId="Nadpis3">
    <w:name w:val="heading 3"/>
    <w:basedOn w:val="Normln"/>
    <w:link w:val="Nadpis3Char"/>
    <w:uiPriority w:val="99"/>
    <w:qFormat/>
    <w:rsid w:val="006F4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9"/>
    <w:qFormat/>
    <w:rsid w:val="006F45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9"/>
    <w:locked/>
    <w:rsid w:val="006F4531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6F4531"/>
    <w:rPr>
      <w:rFonts w:ascii="Times New Roman" w:hAnsi="Times New Roman" w:cs="Times New Roman"/>
      <w:b/>
      <w:bCs/>
      <w:lang w:eastAsia="cs-CZ"/>
    </w:rPr>
  </w:style>
  <w:style w:type="character" w:styleId="Hypertextovodkaz">
    <w:name w:val="Hyperlink"/>
    <w:basedOn w:val="Standardnpsmoodstavce"/>
    <w:uiPriority w:val="99"/>
    <w:rsid w:val="00D74D90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D74D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6F4531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D5077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50773"/>
    <w:pPr>
      <w:spacing w:after="0" w:line="240" w:lineRule="auto"/>
    </w:pPr>
    <w:rPr>
      <w:rFonts w:ascii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3D71"/>
    <w:rPr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507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D71"/>
    <w:rPr>
      <w:rFonts w:ascii="Times New Roman" w:hAnsi="Times New Roman"/>
      <w:sz w:val="0"/>
      <w:szCs w:val="0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7C26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C26EB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C26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26EB"/>
    <w:rPr>
      <w:sz w:val="24"/>
      <w:szCs w:val="24"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5571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5571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955571"/>
    <w:rPr>
      <w:vertAlign w:val="superscript"/>
    </w:rPr>
  </w:style>
  <w:style w:type="paragraph" w:styleId="Normlnweb">
    <w:name w:val="Normal (Web)"/>
    <w:basedOn w:val="Normln"/>
    <w:uiPriority w:val="99"/>
    <w:unhideWhenUsed/>
    <w:rsid w:val="0060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locked/>
    <w:rsid w:val="0060150D"/>
    <w:rPr>
      <w:b/>
      <w:bCs/>
    </w:rPr>
  </w:style>
  <w:style w:type="paragraph" w:customStyle="1" w:styleId="ListParagraph">
    <w:name w:val="List Paragraph"/>
    <w:basedOn w:val="Normln"/>
    <w:rsid w:val="00674BEB"/>
    <w:pPr>
      <w:ind w:left="72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6310D483-9E6F-4890-A104-060214C17DD0}"/>
</file>

<file path=customXml/itemProps2.xml><?xml version="1.0" encoding="utf-8"?>
<ds:datastoreItem xmlns:ds="http://schemas.openxmlformats.org/officeDocument/2006/customXml" ds:itemID="{9A0FC483-35E4-4E8B-9503-496553A89A0E}"/>
</file>

<file path=customXml/itemProps3.xml><?xml version="1.0" encoding="utf-8"?>
<ds:datastoreItem xmlns:ds="http://schemas.openxmlformats.org/officeDocument/2006/customXml" ds:itemID="{73FF6ECC-FB1C-4BA0-BACD-F25A122714AE}"/>
</file>

<file path=customXml/itemProps4.xml><?xml version="1.0" encoding="utf-8"?>
<ds:datastoreItem xmlns:ds="http://schemas.openxmlformats.org/officeDocument/2006/customXml" ds:itemID="{D92E91CD-968B-4126-9D6C-A9FABFE61C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532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Domino/Domino</vt:lpstr>
    </vt:vector>
  </TitlesOfParts>
  <Company/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Naturkatastrophen</dc:title>
  <dc:subject/>
  <dc:creator>Jana Oravcová</dc:creator>
  <cp:keywords/>
  <dc:description/>
  <cp:lastModifiedBy>Jana Oravcová</cp:lastModifiedBy>
  <cp:revision>11</cp:revision>
  <dcterms:created xsi:type="dcterms:W3CDTF">2013-05-31T16:23:00Z</dcterms:created>
  <dcterms:modified xsi:type="dcterms:W3CDTF">2013-06-01T08:38:00Z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