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09F" w:rsidRPr="00521627" w:rsidRDefault="00D47006" w:rsidP="00687A21">
      <w:pPr>
        <w:jc w:val="center"/>
        <w:rPr>
          <w:rFonts w:ascii="Times New Roman" w:hAnsi="Times New Roman" w:cs="Times New Roman"/>
          <w:b/>
          <w:color w:val="66FFFF"/>
          <w:sz w:val="72"/>
          <w:szCs w:val="72"/>
          <w:u w:val="single"/>
          <w:lang w:val="de-DE"/>
        </w:rPr>
      </w:pPr>
      <w:r>
        <w:rPr>
          <w:rFonts w:ascii="Harlow Solid Italic" w:hAnsi="Harlow Solid Italic"/>
          <w:b/>
          <w:color w:val="66FFFF"/>
          <w:sz w:val="72"/>
          <w:szCs w:val="72"/>
          <w:u w:val="single"/>
          <w:lang w:val="de-DE"/>
        </w:rPr>
        <w:t xml:space="preserve">Reise durch </w:t>
      </w:r>
      <w:r w:rsidR="00320386">
        <w:rPr>
          <w:rFonts w:ascii="Harlow Solid Italic" w:hAnsi="Harlow Solid Italic"/>
          <w:b/>
          <w:color w:val="66FFFF"/>
          <w:sz w:val="72"/>
          <w:szCs w:val="72"/>
          <w:u w:val="single"/>
          <w:lang w:val="de-DE"/>
        </w:rPr>
        <w:t>Tschechien</w:t>
      </w:r>
    </w:p>
    <w:p w:rsidR="0045740C" w:rsidRPr="00521627" w:rsidRDefault="00505CDD" w:rsidP="00522183">
      <w:pPr>
        <w:numPr>
          <w:ilvl w:val="0"/>
          <w:numId w:val="9"/>
        </w:numPr>
        <w:spacing w:line="240" w:lineRule="auto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 w:rsidRPr="00521627">
        <w:rPr>
          <w:rFonts w:ascii="Harlow Solid Italic" w:hAnsi="Harlow Solid Italic"/>
          <w:sz w:val="28"/>
          <w:szCs w:val="28"/>
          <w:lang w:val="de-DE"/>
        </w:rPr>
        <w:t>B</w:t>
      </w:r>
      <w:r w:rsidR="003812B2" w:rsidRPr="00521627">
        <w:rPr>
          <w:rFonts w:ascii="Harlow Solid Italic" w:hAnsi="Harlow Solid Italic"/>
          <w:sz w:val="28"/>
          <w:szCs w:val="28"/>
          <w:lang w:val="de-DE"/>
        </w:rPr>
        <w:t>eschreibe- was siehst du auf de</w:t>
      </w:r>
      <w:r w:rsidR="00DD0B0E" w:rsidRPr="00521627">
        <w:rPr>
          <w:rFonts w:ascii="Harlow Solid Italic" w:hAnsi="Harlow Solid Italic"/>
          <w:sz w:val="28"/>
          <w:szCs w:val="28"/>
          <w:lang w:val="de-DE"/>
        </w:rPr>
        <w:t>m</w:t>
      </w:r>
      <w:r w:rsidR="003812B2" w:rsidRPr="00521627">
        <w:rPr>
          <w:rFonts w:ascii="Harlow Solid Italic" w:hAnsi="Harlow Solid Italic"/>
          <w:sz w:val="28"/>
          <w:szCs w:val="28"/>
          <w:lang w:val="de-DE"/>
        </w:rPr>
        <w:t xml:space="preserve"> </w:t>
      </w:r>
      <w:r w:rsidRPr="00521627">
        <w:rPr>
          <w:rFonts w:ascii="Harlow Solid Italic" w:hAnsi="Harlow Solid Italic"/>
          <w:sz w:val="28"/>
          <w:szCs w:val="28"/>
          <w:lang w:val="de-DE"/>
        </w:rPr>
        <w:t xml:space="preserve">Bild? </w:t>
      </w:r>
      <w:r w:rsidR="00E308B9">
        <w:rPr>
          <w:rFonts w:ascii="Harlow Solid Italic" w:hAnsi="Harlow Solid Italic"/>
          <w:sz w:val="28"/>
          <w:szCs w:val="28"/>
          <w:lang w:val="de-DE"/>
        </w:rPr>
        <w:t>Wo ist es wahrscheinlich?</w:t>
      </w:r>
    </w:p>
    <w:p w:rsidR="00505CDD" w:rsidRPr="00521627" w:rsidRDefault="002F122B" w:rsidP="003812B2">
      <w:pPr>
        <w:numPr>
          <w:ilvl w:val="0"/>
          <w:numId w:val="3"/>
        </w:numPr>
        <w:spacing w:line="240" w:lineRule="auto"/>
        <w:ind w:left="1434" w:hanging="357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 w:rsidRPr="00521627"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Ort</w:t>
      </w:r>
    </w:p>
    <w:p w:rsidR="00CE28DE" w:rsidRPr="00521627" w:rsidRDefault="00CE28DE" w:rsidP="003812B2">
      <w:pPr>
        <w:numPr>
          <w:ilvl w:val="0"/>
          <w:numId w:val="3"/>
        </w:numPr>
        <w:spacing w:line="240" w:lineRule="auto"/>
        <w:ind w:left="1434" w:hanging="357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 w:rsidRPr="00521627"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Leute</w:t>
      </w:r>
    </w:p>
    <w:p w:rsidR="00021ADB" w:rsidRPr="00521627" w:rsidRDefault="00505CDD" w:rsidP="003812B2">
      <w:pPr>
        <w:numPr>
          <w:ilvl w:val="0"/>
          <w:numId w:val="3"/>
        </w:numPr>
        <w:spacing w:line="240" w:lineRule="auto"/>
        <w:ind w:left="1434" w:hanging="357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 w:rsidRPr="00521627"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Aktivitäte</w:t>
      </w:r>
      <w:r w:rsidR="00CE28DE" w:rsidRPr="00521627"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n</w:t>
      </w:r>
    </w:p>
    <w:p w:rsidR="00505CDD" w:rsidRPr="00521627" w:rsidRDefault="00505CDD" w:rsidP="003812B2">
      <w:pPr>
        <w:numPr>
          <w:ilvl w:val="0"/>
          <w:numId w:val="3"/>
        </w:numPr>
        <w:spacing w:line="240" w:lineRule="auto"/>
        <w:ind w:left="1434" w:hanging="357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 w:rsidRPr="00521627"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Atmosphäre</w:t>
      </w:r>
    </w:p>
    <w:p w:rsidR="003812B2" w:rsidRDefault="008F134D" w:rsidP="00687A21">
      <w:pPr>
        <w:jc w:val="center"/>
        <w:rPr>
          <w:rFonts w:ascii="Harlow Solid Italic" w:hAnsi="Harlow Solid Italic"/>
          <w:sz w:val="48"/>
          <w:szCs w:val="48"/>
          <w:lang w:val="en-US"/>
        </w:rPr>
      </w:pPr>
      <w:r>
        <w:rPr>
          <w:noProof/>
          <w:lang w:eastAsia="cs-CZ"/>
        </w:rPr>
        <w:drawing>
          <wp:inline distT="0" distB="0" distL="0" distR="0">
            <wp:extent cx="5165236" cy="3848100"/>
            <wp:effectExtent l="19050" t="0" r="0" b="0"/>
            <wp:docPr id="2" name="obrázek 2" descr="File:Prague old town tower 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e:Prague old town tower view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528" cy="3846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Odkaznavysvtlivky"/>
          <w:rFonts w:ascii="Harlow Solid Italic" w:hAnsi="Harlow Solid Italic"/>
          <w:sz w:val="48"/>
          <w:szCs w:val="48"/>
          <w:lang w:val="en-US"/>
        </w:rPr>
        <w:endnoteReference w:id="2"/>
      </w:r>
    </w:p>
    <w:p w:rsidR="00380813" w:rsidRDefault="00380813" w:rsidP="002649CD">
      <w:pPr>
        <w:rPr>
          <w:rFonts w:ascii="Harlow Solid Italic" w:hAnsi="Harlow Solid Italic"/>
          <w:sz w:val="28"/>
          <w:szCs w:val="28"/>
          <w:lang w:val="en-US"/>
        </w:rPr>
      </w:pPr>
    </w:p>
    <w:p w:rsidR="006415B4" w:rsidRPr="00CE28DE" w:rsidRDefault="006415B4" w:rsidP="002649CD">
      <w:pPr>
        <w:rPr>
          <w:rFonts w:ascii="Harlow Solid Italic" w:hAnsi="Harlow Solid Italic"/>
          <w:sz w:val="28"/>
          <w:szCs w:val="28"/>
          <w:lang w:val="en-US"/>
        </w:rPr>
      </w:pPr>
    </w:p>
    <w:p w:rsidR="00B15F58" w:rsidRPr="007A529F" w:rsidRDefault="00F557D1" w:rsidP="00522183">
      <w:pPr>
        <w:numPr>
          <w:ilvl w:val="0"/>
          <w:numId w:val="9"/>
        </w:numPr>
        <w:rPr>
          <w:rFonts w:ascii="Harlow Solid Italic" w:hAnsi="Harlow Solid Italic"/>
          <w:sz w:val="32"/>
          <w:szCs w:val="32"/>
          <w:lang w:val="de-DE"/>
        </w:rPr>
      </w:pPr>
      <w:r w:rsidRPr="007A529F">
        <w:rPr>
          <w:rFonts w:ascii="Harlow Solid Italic" w:hAnsi="Harlow Solid Italic"/>
          <w:sz w:val="32"/>
          <w:szCs w:val="32"/>
          <w:lang w:val="de-DE"/>
        </w:rPr>
        <w:lastRenderedPageBreak/>
        <w:t>Arbeite zu zweit/ ergänze die Tabelle mit den Antworten deines Mitschülers.</w:t>
      </w:r>
      <w:r w:rsidR="00021ADB" w:rsidRPr="007A529F">
        <w:rPr>
          <w:rFonts w:ascii="Harlow Solid Italic" w:hAnsi="Harlow Solid Italic"/>
          <w:sz w:val="32"/>
          <w:szCs w:val="32"/>
          <w:lang w:val="de-DE"/>
        </w:rPr>
        <w:t xml:space="preserve"> Frage deinen Mitschüler!</w:t>
      </w:r>
    </w:p>
    <w:p w:rsidR="00F557D1" w:rsidRDefault="00F557D1" w:rsidP="00120164">
      <w:pPr>
        <w:jc w:val="center"/>
        <w:rPr>
          <w:rFonts w:ascii="Harlow Solid Italic" w:hAnsi="Harlow Solid Italic"/>
          <w:sz w:val="28"/>
          <w:szCs w:val="28"/>
          <w:lang w:val="de-DE"/>
        </w:rPr>
      </w:pPr>
      <w:r>
        <w:rPr>
          <w:rFonts w:ascii="Harlow Solid Italic" w:hAnsi="Harlow Solid Italic"/>
          <w:noProof/>
          <w:sz w:val="28"/>
          <w:szCs w:val="28"/>
          <w:lang w:eastAsia="cs-CZ"/>
        </w:rPr>
        <w:drawing>
          <wp:inline distT="0" distB="0" distL="0" distR="0">
            <wp:extent cx="428625" cy="428625"/>
            <wp:effectExtent l="0" t="0" r="28575" b="0"/>
            <wp:docPr id="1" name="Obrázek 7" descr="MC9004414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900441488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9997251">
                      <a:off x="0" y="0"/>
                      <a:ext cx="428572" cy="4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arlow Solid Italic" w:hAnsi="Harlow Solid Italic"/>
          <w:sz w:val="28"/>
          <w:szCs w:val="28"/>
          <w:lang w:val="de-DE"/>
        </w:rPr>
        <w:t>.....................................................................................................................</w:t>
      </w:r>
    </w:p>
    <w:tbl>
      <w:tblPr>
        <w:tblW w:w="9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39"/>
        <w:gridCol w:w="4725"/>
      </w:tblGrid>
      <w:tr w:rsidR="00814763" w:rsidRPr="00674BEB" w:rsidTr="00120164">
        <w:trPr>
          <w:trHeight w:val="354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021ADB" w:rsidRDefault="00AA0790" w:rsidP="00021ADB">
            <w:pPr>
              <w:pStyle w:val="Odstavecseseznamem1"/>
              <w:spacing w:after="0" w:line="240" w:lineRule="auto"/>
              <w:ind w:left="0"/>
              <w:jc w:val="center"/>
              <w:rPr>
                <w:rFonts w:ascii="Harlow Solid Italic" w:hAnsi="Harlow Solid Italic"/>
                <w:i/>
                <w:color w:val="548DD4" w:themeColor="text2" w:themeTint="99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/>
                <w:i/>
                <w:color w:val="548DD4" w:themeColor="text2" w:themeTint="99"/>
                <w:sz w:val="28"/>
                <w:szCs w:val="28"/>
                <w:lang w:val="de-DE"/>
              </w:rPr>
              <w:t>Fragen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021ADB" w:rsidRDefault="00814763" w:rsidP="00021ADB">
            <w:pPr>
              <w:pStyle w:val="Odstavecseseznamem1"/>
              <w:spacing w:after="0" w:line="240" w:lineRule="auto"/>
              <w:ind w:left="0"/>
              <w:jc w:val="center"/>
              <w:rPr>
                <w:rFonts w:ascii="Harlow Solid Italic" w:hAnsi="Harlow Solid Italic"/>
                <w:color w:val="548DD4" w:themeColor="text2" w:themeTint="99"/>
                <w:sz w:val="28"/>
                <w:szCs w:val="28"/>
                <w:lang w:val="de-DE"/>
              </w:rPr>
            </w:pPr>
            <w:r w:rsidRPr="00021ADB">
              <w:rPr>
                <w:rFonts w:ascii="Harlow Solid Italic" w:hAnsi="Harlow Solid Italic"/>
                <w:color w:val="548DD4" w:themeColor="text2" w:themeTint="99"/>
                <w:sz w:val="28"/>
                <w:szCs w:val="28"/>
                <w:lang w:val="de-DE"/>
              </w:rPr>
              <w:t>Der Mitschüler</w:t>
            </w:r>
          </w:p>
        </w:tc>
      </w:tr>
      <w:tr w:rsidR="00814763" w:rsidRPr="00674BEB" w:rsidTr="00120164">
        <w:trPr>
          <w:trHeight w:val="1134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6415B4" w:rsidRDefault="008F134D" w:rsidP="00DD0B0E">
            <w:pPr>
              <w:pStyle w:val="Odstavecseseznamem1"/>
              <w:spacing w:after="0" w:line="240" w:lineRule="auto"/>
              <w:ind w:left="0"/>
              <w:rPr>
                <w:rFonts w:ascii="Times New Roman" w:hAnsi="Times New Roman" w:cs="Times New Roman"/>
                <w:i/>
                <w:color w:val="C00000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Lebst du gern in Tschechien</w:t>
            </w:r>
            <w:r w:rsidR="00E308B9"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?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B15F58" w:rsidRDefault="0081476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</w:p>
        </w:tc>
      </w:tr>
      <w:tr w:rsidR="00814763" w:rsidRPr="00674BEB" w:rsidTr="00120164">
        <w:trPr>
          <w:trHeight w:val="1134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6415B4" w:rsidRDefault="00E308B9" w:rsidP="00F557D1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Welche Städte hast du besucht?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B15F58" w:rsidRDefault="00814763" w:rsidP="00CC4BD4">
            <w:pPr>
              <w:pStyle w:val="Odstavecseseznamem1"/>
              <w:spacing w:after="0" w:line="240" w:lineRule="auto"/>
              <w:ind w:left="0"/>
              <w:rPr>
                <w:rFonts w:asciiTheme="minorHAnsi" w:hAnsiTheme="minorHAnsi"/>
                <w:color w:val="5F497A" w:themeColor="accent4" w:themeShade="BF"/>
              </w:rPr>
            </w:pPr>
          </w:p>
        </w:tc>
      </w:tr>
      <w:tr w:rsidR="00814763" w:rsidRPr="00674BEB" w:rsidTr="00120164">
        <w:trPr>
          <w:trHeight w:val="1134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8F134D" w:rsidRDefault="008F134D" w:rsidP="00AC77E3">
            <w:pPr>
              <w:pStyle w:val="Odstavecseseznamem1"/>
              <w:spacing w:after="0" w:line="240" w:lineRule="auto"/>
              <w:ind w:left="0"/>
              <w:rPr>
                <w:rFonts w:ascii="Times New Roman" w:hAnsi="Times New Roman" w:cs="Times New Roman"/>
                <w:i/>
                <w:color w:val="C00000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Möchtest du in der Zukunft in Tschechien bleiben?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B15F58" w:rsidRDefault="0081476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</w:p>
        </w:tc>
      </w:tr>
      <w:tr w:rsidR="00814763" w:rsidRPr="00674BEB" w:rsidTr="00120164">
        <w:trPr>
          <w:trHeight w:val="1134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7A529F" w:rsidRDefault="00AC77E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Wenn du genug Geld und Zeit hättest was würdest du besuchen?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B15F58" w:rsidRDefault="0081476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</w:p>
        </w:tc>
      </w:tr>
      <w:tr w:rsidR="00814763" w:rsidRPr="00674BEB" w:rsidTr="00120164">
        <w:trPr>
          <w:trHeight w:val="1134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7A529F" w:rsidRDefault="008F134D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Was würdest du den deutschen Touristen zum Essen empfählen?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B15F58" w:rsidRDefault="0081476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</w:p>
        </w:tc>
      </w:tr>
      <w:tr w:rsidR="00814763" w:rsidRPr="00674BEB" w:rsidTr="00120164">
        <w:trPr>
          <w:trHeight w:val="1134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7A529F" w:rsidRDefault="008F134D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Wohin soll man fahren wenn man Radfahren und baden mag?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B15F58" w:rsidRDefault="0081476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</w:p>
        </w:tc>
      </w:tr>
      <w:tr w:rsidR="00814763" w:rsidRPr="00674BEB" w:rsidTr="00120164">
        <w:trPr>
          <w:trHeight w:val="1134"/>
        </w:trPr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7A529F" w:rsidRDefault="008F134D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</w:pPr>
            <w:r>
              <w:rPr>
                <w:rFonts w:ascii="Harlow Solid Italic" w:hAnsi="Harlow Solid Italic"/>
                <w:i/>
                <w:color w:val="C00000"/>
                <w:sz w:val="28"/>
                <w:szCs w:val="28"/>
                <w:lang w:val="de-DE"/>
              </w:rPr>
              <w:t>Gibt es etwas Interessantes in Tschechien?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63" w:rsidRPr="00B15F58" w:rsidRDefault="0081476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5F497A" w:themeColor="accent4" w:themeShade="BF"/>
                <w:lang w:val="de-DE"/>
              </w:rPr>
            </w:pPr>
          </w:p>
        </w:tc>
      </w:tr>
    </w:tbl>
    <w:p w:rsidR="006415B4" w:rsidRDefault="006415B4" w:rsidP="006415B4">
      <w:pPr>
        <w:ind w:left="720"/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</w:pPr>
    </w:p>
    <w:p w:rsidR="00AC77E3" w:rsidRDefault="00AC77E3" w:rsidP="003076FA">
      <w:pPr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</w:pPr>
    </w:p>
    <w:p w:rsidR="00AC77E3" w:rsidRPr="006415B4" w:rsidRDefault="00AC77E3" w:rsidP="003076FA">
      <w:pPr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</w:pPr>
    </w:p>
    <w:p w:rsidR="008F134D" w:rsidRPr="00D67753" w:rsidRDefault="007A529F" w:rsidP="00D67753">
      <w:pPr>
        <w:numPr>
          <w:ilvl w:val="0"/>
          <w:numId w:val="9"/>
        </w:numPr>
        <w:rPr>
          <w:rFonts w:ascii="Harlow Solid Italic" w:hAnsi="Harlow Solid Italic"/>
          <w:i/>
          <w:iCs/>
          <w:color w:val="FF0000"/>
          <w:sz w:val="32"/>
          <w:szCs w:val="32"/>
          <w:u w:val="single"/>
        </w:rPr>
      </w:pPr>
      <w:r w:rsidRPr="009C3A49">
        <w:rPr>
          <w:rFonts w:ascii="Harlow Solid Italic" w:hAnsi="Harlow Solid Italic"/>
          <w:sz w:val="32"/>
          <w:szCs w:val="32"/>
          <w:lang w:val="de-DE"/>
        </w:rPr>
        <w:lastRenderedPageBreak/>
        <w:t>ließ den Text:</w:t>
      </w:r>
      <w:r w:rsidR="009C3A49" w:rsidRPr="009C3A49">
        <w:t xml:space="preserve"> </w:t>
      </w:r>
      <w:proofErr w:type="spellStart"/>
      <w:r w:rsidR="00D67753" w:rsidRPr="00D67753">
        <w:rPr>
          <w:rFonts w:ascii="Harlow Solid Italic" w:hAnsi="Harlow Solid Italic"/>
          <w:color w:val="FF0000"/>
          <w:sz w:val="36"/>
          <w:szCs w:val="36"/>
          <w:u w:val="single"/>
        </w:rPr>
        <w:t>Tourismus</w:t>
      </w:r>
      <w:proofErr w:type="spellEnd"/>
      <w:r w:rsidR="00D67753" w:rsidRPr="00D67753">
        <w:rPr>
          <w:rFonts w:ascii="Harlow Solid Italic" w:hAnsi="Harlow Solid Italic"/>
          <w:color w:val="FF0000"/>
          <w:sz w:val="36"/>
          <w:szCs w:val="36"/>
          <w:u w:val="single"/>
        </w:rPr>
        <w:t xml:space="preserve"> in </w:t>
      </w:r>
      <w:proofErr w:type="spellStart"/>
      <w:r w:rsidR="00D67753" w:rsidRPr="00D67753">
        <w:rPr>
          <w:rFonts w:ascii="Harlow Solid Italic" w:hAnsi="Harlow Solid Italic"/>
          <w:color w:val="FF0000"/>
          <w:sz w:val="36"/>
          <w:szCs w:val="36"/>
          <w:u w:val="single"/>
        </w:rPr>
        <w:t>Tschechien</w:t>
      </w:r>
      <w:proofErr w:type="spellEnd"/>
    </w:p>
    <w:p w:rsidR="008F134D" w:rsidRPr="008F134D" w:rsidRDefault="008F134D" w:rsidP="008F134D">
      <w:pPr>
        <w:ind w:left="720" w:firstLine="2115"/>
        <w:jc w:val="both"/>
        <w:rPr>
          <w:rFonts w:ascii="Harlow Solid Italic" w:hAnsi="Harlow Solid Italic"/>
          <w:sz w:val="28"/>
          <w:szCs w:val="28"/>
          <w:lang w:val="de-DE"/>
        </w:rPr>
      </w:pPr>
      <w:r w:rsidRPr="00D67753">
        <w:rPr>
          <w:rFonts w:ascii="Harlow Solid Italic" w:eastAsia="Times New Roman" w:hAnsi="Harlow Solid Italic" w:cs="Times New Roman"/>
          <w:color w:val="1F497D" w:themeColor="text2"/>
          <w:sz w:val="28"/>
          <w:szCs w:val="28"/>
          <w:lang w:val="de-DE" w:eastAsia="cs-CZ"/>
        </w:rPr>
        <w:t xml:space="preserve">Seit Jahrhunderten sind Böhmen, Mähren und Schlesien </w:t>
      </w:r>
      <w:r w:rsidRPr="00D67753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 xml:space="preserve">weltbekannt </w:t>
      </w:r>
      <w:r w:rsidRPr="00D67753">
        <w:rPr>
          <w:rFonts w:ascii="Harlow Solid Italic" w:eastAsia="Times New Roman" w:hAnsi="Harlow Solid Italic" w:cs="Times New Roman"/>
          <w:color w:val="1F497D" w:themeColor="text2"/>
          <w:sz w:val="28"/>
          <w:szCs w:val="28"/>
          <w:lang w:val="de-DE" w:eastAsia="cs-CZ"/>
        </w:rPr>
        <w:t xml:space="preserve">für ihre Kurorte. Zu den bekanntesten zählen im Böhmischen </w:t>
      </w:r>
      <w:r w:rsidRPr="00D67753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 xml:space="preserve">Bäderdreieck </w:t>
      </w:r>
      <w:r w:rsidRPr="00D67753">
        <w:rPr>
          <w:rFonts w:ascii="Harlow Solid Italic" w:eastAsia="Times New Roman" w:hAnsi="Harlow Solid Italic" w:cs="Times New Roman"/>
          <w:color w:val="1F497D" w:themeColor="text2"/>
          <w:sz w:val="28"/>
          <w:szCs w:val="28"/>
          <w:lang w:val="de-DE" w:eastAsia="cs-CZ"/>
        </w:rPr>
        <w:t xml:space="preserve">Karlsbad, Marienbad und </w:t>
      </w:r>
      <w:proofErr w:type="spellStart"/>
      <w:r w:rsidRPr="00D67753">
        <w:rPr>
          <w:rFonts w:ascii="Harlow Solid Italic" w:eastAsia="Times New Roman" w:hAnsi="Harlow Solid Italic" w:cs="Times New Roman"/>
          <w:color w:val="1F497D" w:themeColor="text2"/>
          <w:sz w:val="28"/>
          <w:szCs w:val="28"/>
          <w:lang w:val="de-DE" w:eastAsia="cs-CZ"/>
        </w:rPr>
        <w:t>Franzensbad</w:t>
      </w:r>
      <w:proofErr w:type="spellEnd"/>
      <w:r w:rsidRPr="00D67753">
        <w:rPr>
          <w:rFonts w:ascii="Harlow Solid Italic" w:eastAsia="Times New Roman" w:hAnsi="Harlow Solid Italic" w:cs="Times New Roman"/>
          <w:color w:val="1F497D" w:themeColor="text2"/>
          <w:sz w:val="28"/>
          <w:szCs w:val="28"/>
          <w:lang w:val="de-DE" w:eastAsia="cs-CZ"/>
        </w:rPr>
        <w:t>. Daneben gibt es weitere</w:t>
      </w:r>
      <w:r w:rsidRPr="00D67753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 xml:space="preserve"> Kurorte</w:t>
      </w:r>
      <w:r w:rsidRPr="00D67753">
        <w:rPr>
          <w:rFonts w:ascii="Harlow Solid Italic" w:eastAsia="Times New Roman" w:hAnsi="Harlow Solid Italic" w:cs="Times New Roman"/>
          <w:color w:val="1F497D" w:themeColor="text2"/>
          <w:sz w:val="28"/>
          <w:szCs w:val="28"/>
          <w:lang w:val="de-DE" w:eastAsia="cs-CZ"/>
        </w:rPr>
        <w:t xml:space="preserve"> im ganzen Land, beispielsweise </w:t>
      </w:r>
      <w:proofErr w:type="spellStart"/>
      <w:r w:rsidRPr="00D67753">
        <w:rPr>
          <w:rFonts w:ascii="Harlow Solid Italic" w:eastAsia="Times New Roman" w:hAnsi="Harlow Solid Italic" w:cs="Times New Roman"/>
          <w:color w:val="1F497D" w:themeColor="text2"/>
          <w:sz w:val="28"/>
          <w:szCs w:val="28"/>
          <w:lang w:val="de-DE" w:eastAsia="cs-CZ"/>
        </w:rPr>
        <w:t>Velké</w:t>
      </w:r>
      <w:proofErr w:type="spellEnd"/>
      <w:r w:rsidRPr="00D67753">
        <w:rPr>
          <w:rFonts w:ascii="Harlow Solid Italic" w:eastAsia="Times New Roman" w:hAnsi="Harlow Solid Italic" w:cs="Times New Roman"/>
          <w:color w:val="1F497D" w:themeColor="text2"/>
          <w:sz w:val="28"/>
          <w:szCs w:val="28"/>
          <w:lang w:val="de-DE" w:eastAsia="cs-CZ"/>
        </w:rPr>
        <w:t xml:space="preserve"> </w:t>
      </w:r>
      <w:proofErr w:type="spellStart"/>
      <w:r w:rsidRPr="00D67753">
        <w:rPr>
          <w:rFonts w:ascii="Harlow Solid Italic" w:eastAsia="Times New Roman" w:hAnsi="Harlow Solid Italic" w:cs="Times New Roman"/>
          <w:color w:val="1F497D" w:themeColor="text2"/>
          <w:sz w:val="28"/>
          <w:szCs w:val="28"/>
          <w:lang w:val="de-DE" w:eastAsia="cs-CZ"/>
        </w:rPr>
        <w:t>Losiny</w:t>
      </w:r>
      <w:proofErr w:type="spellEnd"/>
      <w:r w:rsidRPr="00D67753">
        <w:rPr>
          <w:rFonts w:ascii="Harlow Solid Italic" w:eastAsia="Times New Roman" w:hAnsi="Harlow Solid Italic" w:cs="Times New Roman"/>
          <w:color w:val="1F497D" w:themeColor="text2"/>
          <w:sz w:val="28"/>
          <w:szCs w:val="28"/>
          <w:lang w:val="de-DE" w:eastAsia="cs-CZ"/>
        </w:rPr>
        <w:t xml:space="preserve"> in Nordmähren.</w:t>
      </w:r>
      <w:r w:rsidRPr="00D67753">
        <w:rPr>
          <w:color w:val="1F497D" w:themeColor="text2"/>
          <w:lang w:val="de-DE"/>
        </w:rPr>
        <w:t xml:space="preserve"> </w:t>
      </w:r>
      <w:r w:rsidRPr="00D67753">
        <w:rPr>
          <w:rFonts w:ascii="Harlow Solid Italic" w:eastAsia="Times New Roman" w:hAnsi="Harlow Solid Italic" w:cs="Times New Roman"/>
          <w:color w:val="1F497D" w:themeColor="text2"/>
          <w:sz w:val="28"/>
          <w:szCs w:val="28"/>
          <w:lang w:val="de-DE" w:eastAsia="cs-CZ"/>
        </w:rPr>
        <w:t xml:space="preserve">Die meistbesuchte Stadt in Tschechien ist die Hauptstadt Prag an der Moldau mit der Prager Burg und der Altstadt. Andere historische Städte sind </w:t>
      </w:r>
      <w:proofErr w:type="spellStart"/>
      <w:r w:rsidRPr="00D67753">
        <w:rPr>
          <w:rFonts w:ascii="Harlow Solid Italic" w:eastAsia="Times New Roman" w:hAnsi="Harlow Solid Italic" w:cs="Times New Roman"/>
          <w:color w:val="1F497D" w:themeColor="text2"/>
          <w:sz w:val="28"/>
          <w:szCs w:val="28"/>
          <w:lang w:val="de-DE" w:eastAsia="cs-CZ"/>
        </w:rPr>
        <w:t>Brünn</w:t>
      </w:r>
      <w:proofErr w:type="spellEnd"/>
      <w:r w:rsidRPr="00D67753">
        <w:rPr>
          <w:rFonts w:ascii="Harlow Solid Italic" w:eastAsia="Times New Roman" w:hAnsi="Harlow Solid Italic" w:cs="Times New Roman"/>
          <w:color w:val="1F497D" w:themeColor="text2"/>
          <w:sz w:val="28"/>
          <w:szCs w:val="28"/>
          <w:lang w:val="de-DE" w:eastAsia="cs-CZ"/>
        </w:rPr>
        <w:t xml:space="preserve">, Pilsen, </w:t>
      </w:r>
      <w:proofErr w:type="spellStart"/>
      <w:r w:rsidRPr="00D6775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de-DE" w:eastAsia="cs-CZ"/>
        </w:rPr>
        <w:t>Č</w:t>
      </w:r>
      <w:r w:rsidRPr="00D67753">
        <w:rPr>
          <w:rFonts w:ascii="Harlow Solid Italic" w:eastAsia="Times New Roman" w:hAnsi="Harlow Solid Italic" w:cs="Times New Roman"/>
          <w:color w:val="1F497D" w:themeColor="text2"/>
          <w:sz w:val="28"/>
          <w:szCs w:val="28"/>
          <w:lang w:val="de-DE" w:eastAsia="cs-CZ"/>
        </w:rPr>
        <w:t>eské</w:t>
      </w:r>
      <w:proofErr w:type="spellEnd"/>
      <w:r w:rsidRPr="00D67753">
        <w:rPr>
          <w:rFonts w:ascii="Harlow Solid Italic" w:eastAsia="Times New Roman" w:hAnsi="Harlow Solid Italic" w:cs="Times New Roman"/>
          <w:color w:val="1F497D" w:themeColor="text2"/>
          <w:sz w:val="28"/>
          <w:szCs w:val="28"/>
          <w:lang w:val="de-DE" w:eastAsia="cs-CZ"/>
        </w:rPr>
        <w:t xml:space="preserve"> </w:t>
      </w:r>
      <w:proofErr w:type="spellStart"/>
      <w:r w:rsidRPr="00D67753">
        <w:rPr>
          <w:rFonts w:ascii="Harlow Solid Italic" w:eastAsia="Times New Roman" w:hAnsi="Harlow Solid Italic" w:cs="Times New Roman"/>
          <w:color w:val="1F497D" w:themeColor="text2"/>
          <w:sz w:val="28"/>
          <w:szCs w:val="28"/>
          <w:lang w:val="de-DE" w:eastAsia="cs-CZ"/>
        </w:rPr>
        <w:t>Bud</w:t>
      </w:r>
      <w:r w:rsidRPr="00D6775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de-DE" w:eastAsia="cs-CZ"/>
        </w:rPr>
        <w:t>ě</w:t>
      </w:r>
      <w:r w:rsidRPr="00D67753">
        <w:rPr>
          <w:rFonts w:ascii="Harlow Solid Italic" w:eastAsia="Times New Roman" w:hAnsi="Harlow Solid Italic" w:cs="Times New Roman"/>
          <w:color w:val="1F497D" w:themeColor="text2"/>
          <w:sz w:val="28"/>
          <w:szCs w:val="28"/>
          <w:lang w:val="de-DE" w:eastAsia="cs-CZ"/>
        </w:rPr>
        <w:t>jovice</w:t>
      </w:r>
      <w:proofErr w:type="spellEnd"/>
      <w:r w:rsidRPr="00D67753">
        <w:rPr>
          <w:rFonts w:ascii="Harlow Solid Italic" w:eastAsia="Times New Roman" w:hAnsi="Harlow Solid Italic" w:cs="Times New Roman"/>
          <w:color w:val="1F497D" w:themeColor="text2"/>
          <w:sz w:val="28"/>
          <w:szCs w:val="28"/>
          <w:lang w:val="de-DE" w:eastAsia="cs-CZ"/>
        </w:rPr>
        <w:t xml:space="preserve">, </w:t>
      </w:r>
      <w:proofErr w:type="spellStart"/>
      <w:r w:rsidRPr="00D67753">
        <w:rPr>
          <w:rFonts w:ascii="Harlow Solid Italic" w:eastAsia="Times New Roman" w:hAnsi="Harlow Solid Italic" w:cs="Times New Roman"/>
          <w:color w:val="1F497D" w:themeColor="text2"/>
          <w:sz w:val="28"/>
          <w:szCs w:val="28"/>
          <w:lang w:val="de-DE" w:eastAsia="cs-CZ"/>
        </w:rPr>
        <w:t>Kutná</w:t>
      </w:r>
      <w:proofErr w:type="spellEnd"/>
      <w:r w:rsidRPr="00D67753">
        <w:rPr>
          <w:rFonts w:ascii="Harlow Solid Italic" w:eastAsia="Times New Roman" w:hAnsi="Harlow Solid Italic" w:cs="Times New Roman"/>
          <w:color w:val="1F497D" w:themeColor="text2"/>
          <w:sz w:val="28"/>
          <w:szCs w:val="28"/>
          <w:lang w:val="de-DE" w:eastAsia="cs-CZ"/>
        </w:rPr>
        <w:t xml:space="preserve"> Hora oder </w:t>
      </w:r>
      <w:proofErr w:type="spellStart"/>
      <w:r w:rsidRPr="00D6775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de-DE" w:eastAsia="cs-CZ"/>
        </w:rPr>
        <w:t>Č</w:t>
      </w:r>
      <w:r w:rsidRPr="00D67753">
        <w:rPr>
          <w:rFonts w:ascii="Harlow Solid Italic" w:eastAsia="Times New Roman" w:hAnsi="Harlow Solid Italic" w:cs="Times New Roman"/>
          <w:color w:val="1F497D" w:themeColor="text2"/>
          <w:sz w:val="28"/>
          <w:szCs w:val="28"/>
          <w:lang w:val="de-DE" w:eastAsia="cs-CZ"/>
        </w:rPr>
        <w:t>eský</w:t>
      </w:r>
      <w:proofErr w:type="spellEnd"/>
      <w:r w:rsidRPr="00D67753">
        <w:rPr>
          <w:rFonts w:ascii="Harlow Solid Italic" w:eastAsia="Times New Roman" w:hAnsi="Harlow Solid Italic" w:cs="Times New Roman"/>
          <w:color w:val="1F497D" w:themeColor="text2"/>
          <w:sz w:val="28"/>
          <w:szCs w:val="28"/>
          <w:lang w:val="de-DE" w:eastAsia="cs-CZ"/>
        </w:rPr>
        <w:t xml:space="preserve"> </w:t>
      </w:r>
      <w:proofErr w:type="spellStart"/>
      <w:r w:rsidRPr="00D67753">
        <w:rPr>
          <w:rFonts w:ascii="Harlow Solid Italic" w:eastAsia="Times New Roman" w:hAnsi="Harlow Solid Italic" w:cs="Times New Roman"/>
          <w:color w:val="1F497D" w:themeColor="text2"/>
          <w:sz w:val="28"/>
          <w:szCs w:val="28"/>
          <w:lang w:val="de-DE" w:eastAsia="cs-CZ"/>
        </w:rPr>
        <w:t>Krumlov</w:t>
      </w:r>
      <w:proofErr w:type="spellEnd"/>
      <w:r w:rsidRPr="00D67753">
        <w:rPr>
          <w:rFonts w:ascii="Harlow Solid Italic" w:eastAsia="Times New Roman" w:hAnsi="Harlow Solid Italic" w:cs="Times New Roman"/>
          <w:color w:val="1F497D" w:themeColor="text2"/>
          <w:sz w:val="28"/>
          <w:szCs w:val="28"/>
          <w:lang w:val="de-DE" w:eastAsia="cs-CZ"/>
        </w:rPr>
        <w:t xml:space="preserve"> mit mittelalterlichen Stadtzentren. </w:t>
      </w:r>
      <w:r w:rsidRPr="00D67753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 xml:space="preserve">Südlich </w:t>
      </w:r>
      <w:r w:rsidRPr="00D67753">
        <w:rPr>
          <w:rFonts w:ascii="Harlow Solid Italic" w:eastAsia="Times New Roman" w:hAnsi="Harlow Solid Italic" w:cs="Times New Roman"/>
          <w:color w:val="1F497D" w:themeColor="text2"/>
          <w:sz w:val="28"/>
          <w:szCs w:val="28"/>
          <w:lang w:val="de-DE" w:eastAsia="cs-CZ"/>
        </w:rPr>
        <w:t xml:space="preserve">von Prag liegt die Burg </w:t>
      </w:r>
      <w:proofErr w:type="spellStart"/>
      <w:r w:rsidRPr="00D67753">
        <w:rPr>
          <w:rFonts w:ascii="Harlow Solid Italic" w:eastAsia="Times New Roman" w:hAnsi="Harlow Solid Italic" w:cs="Times New Roman"/>
          <w:color w:val="1F497D" w:themeColor="text2"/>
          <w:sz w:val="28"/>
          <w:szCs w:val="28"/>
          <w:lang w:val="de-DE" w:eastAsia="cs-CZ"/>
        </w:rPr>
        <w:t>Karlštejn</w:t>
      </w:r>
      <w:proofErr w:type="spellEnd"/>
      <w:r w:rsidRPr="00D67753">
        <w:rPr>
          <w:rFonts w:ascii="Harlow Solid Italic" w:eastAsia="Times New Roman" w:hAnsi="Harlow Solid Italic" w:cs="Times New Roman"/>
          <w:color w:val="1F497D" w:themeColor="text2"/>
          <w:sz w:val="28"/>
          <w:szCs w:val="28"/>
          <w:lang w:val="de-DE" w:eastAsia="cs-CZ"/>
        </w:rPr>
        <w:t xml:space="preserve">. In Nordböhmen </w:t>
      </w:r>
      <w:r w:rsidRPr="00D67753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>befindet sich</w:t>
      </w:r>
      <w:r w:rsidRPr="00D67753">
        <w:rPr>
          <w:rFonts w:ascii="Harlow Solid Italic" w:eastAsia="Times New Roman" w:hAnsi="Harlow Solid Italic" w:cs="Times New Roman"/>
          <w:color w:val="1F497D" w:themeColor="text2"/>
          <w:sz w:val="28"/>
          <w:szCs w:val="28"/>
          <w:lang w:val="de-DE" w:eastAsia="cs-CZ"/>
        </w:rPr>
        <w:t xml:space="preserve"> das </w:t>
      </w:r>
      <w:r w:rsidRPr="00D67753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 xml:space="preserve">Riesengebirge </w:t>
      </w:r>
      <w:r w:rsidRPr="00D67753">
        <w:rPr>
          <w:rFonts w:ascii="Harlow Solid Italic" w:eastAsia="Times New Roman" w:hAnsi="Harlow Solid Italic" w:cs="Times New Roman"/>
          <w:color w:val="1F497D" w:themeColor="text2"/>
          <w:sz w:val="28"/>
          <w:szCs w:val="28"/>
          <w:lang w:val="de-DE" w:eastAsia="cs-CZ"/>
        </w:rPr>
        <w:t xml:space="preserve">mit dem Fremdenverkehrszentrum </w:t>
      </w:r>
      <w:proofErr w:type="spellStart"/>
      <w:r w:rsidRPr="00D67753">
        <w:rPr>
          <w:rFonts w:ascii="Harlow Solid Italic" w:eastAsia="Times New Roman" w:hAnsi="Harlow Solid Italic" w:cs="Times New Roman"/>
          <w:color w:val="1F497D" w:themeColor="text2"/>
          <w:sz w:val="28"/>
          <w:szCs w:val="28"/>
          <w:lang w:val="de-DE" w:eastAsia="cs-CZ"/>
        </w:rPr>
        <w:t>Harrachov</w:t>
      </w:r>
      <w:proofErr w:type="spellEnd"/>
      <w:r w:rsidRPr="00D67753">
        <w:rPr>
          <w:rFonts w:ascii="Harlow Solid Italic" w:eastAsia="Times New Roman" w:hAnsi="Harlow Solid Italic" w:cs="Times New Roman"/>
          <w:color w:val="1F497D" w:themeColor="text2"/>
          <w:sz w:val="28"/>
          <w:szCs w:val="28"/>
          <w:lang w:val="de-DE" w:eastAsia="cs-CZ"/>
        </w:rPr>
        <w:t xml:space="preserve">. Weitere Gebirge sind das </w:t>
      </w:r>
      <w:r w:rsidRPr="00D67753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>Altvatergebirge</w:t>
      </w:r>
      <w:r w:rsidRPr="00D67753">
        <w:rPr>
          <w:rFonts w:ascii="Harlow Solid Italic" w:eastAsia="Times New Roman" w:hAnsi="Harlow Solid Italic" w:cs="Times New Roman"/>
          <w:color w:val="1F497D" w:themeColor="text2"/>
          <w:sz w:val="28"/>
          <w:szCs w:val="28"/>
          <w:lang w:val="de-DE" w:eastAsia="cs-CZ"/>
        </w:rPr>
        <w:t xml:space="preserve">, das </w:t>
      </w:r>
      <w:r w:rsidRPr="00D67753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>Erzgebirge</w:t>
      </w:r>
      <w:r w:rsidRPr="00D67753">
        <w:rPr>
          <w:rFonts w:ascii="Harlow Solid Italic" w:eastAsia="Times New Roman" w:hAnsi="Harlow Solid Italic" w:cs="Times New Roman"/>
          <w:color w:val="1F497D" w:themeColor="text2"/>
          <w:sz w:val="28"/>
          <w:szCs w:val="28"/>
          <w:lang w:val="de-DE" w:eastAsia="cs-CZ"/>
        </w:rPr>
        <w:t xml:space="preserve">, der </w:t>
      </w:r>
      <w:r w:rsidRPr="00D67753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>Böhmerwald</w:t>
      </w:r>
      <w:r w:rsidRPr="00D67753">
        <w:rPr>
          <w:rFonts w:ascii="Harlow Solid Italic" w:eastAsia="Times New Roman" w:hAnsi="Harlow Solid Italic" w:cs="Times New Roman"/>
          <w:color w:val="1F497D" w:themeColor="text2"/>
          <w:sz w:val="28"/>
          <w:szCs w:val="28"/>
          <w:lang w:val="de-DE" w:eastAsia="cs-CZ"/>
        </w:rPr>
        <w:t xml:space="preserve"> und die Karpaten, an denen Tschechien im Osten mit den Beskiden einen </w:t>
      </w:r>
      <w:r w:rsidRPr="00D67753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 xml:space="preserve">geringen </w:t>
      </w:r>
      <w:r w:rsidRPr="00D67753">
        <w:rPr>
          <w:rFonts w:ascii="Harlow Solid Italic" w:eastAsia="Times New Roman" w:hAnsi="Harlow Solid Italic" w:cs="Times New Roman"/>
          <w:color w:val="1F497D" w:themeColor="text2"/>
          <w:sz w:val="28"/>
          <w:szCs w:val="28"/>
          <w:lang w:val="de-DE" w:eastAsia="cs-CZ"/>
        </w:rPr>
        <w:t xml:space="preserve">Anteil hat. In diesen Gebieten wird Wintersport betrieben. Im Sommer kommen Touristen zum Wandern. </w:t>
      </w:r>
      <w:r w:rsidRPr="00D67753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 xml:space="preserve">Insbesondere </w:t>
      </w:r>
      <w:r w:rsidRPr="00D67753">
        <w:rPr>
          <w:rFonts w:ascii="Harlow Solid Italic" w:eastAsia="Times New Roman" w:hAnsi="Harlow Solid Italic" w:cs="Times New Roman"/>
          <w:color w:val="1F497D" w:themeColor="text2"/>
          <w:sz w:val="28"/>
          <w:szCs w:val="28"/>
          <w:lang w:val="de-DE" w:eastAsia="cs-CZ"/>
        </w:rPr>
        <w:t>Mähren ist bekannt für seine Weine. Vor allem in</w:t>
      </w:r>
      <w:r w:rsidRPr="00D67753">
        <w:rPr>
          <w:rFonts w:ascii="Harlow Solid Italic" w:eastAsia="Times New Roman" w:hAnsi="Harlow Solid Italic" w:cs="Times New Roman"/>
          <w:color w:val="00B0F0"/>
          <w:sz w:val="28"/>
          <w:szCs w:val="28"/>
          <w:lang w:val="de-DE" w:eastAsia="cs-CZ"/>
        </w:rPr>
        <w:t xml:space="preserve"> Südmähren</w:t>
      </w:r>
      <w:r w:rsidRPr="00D67753">
        <w:rPr>
          <w:rFonts w:ascii="Harlow Solid Italic" w:eastAsia="Times New Roman" w:hAnsi="Harlow Solid Italic" w:cs="Times New Roman"/>
          <w:color w:val="1F497D" w:themeColor="text2"/>
          <w:sz w:val="28"/>
          <w:szCs w:val="28"/>
          <w:lang w:val="de-DE" w:eastAsia="cs-CZ"/>
        </w:rPr>
        <w:t xml:space="preserve"> werden Weißweine angebaut. Daneben wird in Mittelböhmen an der Elbe ebenfalls Wein angebaut</w:t>
      </w:r>
      <w:r w:rsidRPr="008F134D">
        <w:rPr>
          <w:rFonts w:ascii="Harlow Solid Italic" w:eastAsia="Times New Roman" w:hAnsi="Harlow Solid Italic" w:cs="Times New Roman"/>
          <w:sz w:val="28"/>
          <w:szCs w:val="28"/>
          <w:lang w:val="de-DE" w:eastAsia="cs-CZ"/>
        </w:rPr>
        <w:t>.</w:t>
      </w:r>
      <w:r>
        <w:rPr>
          <w:rStyle w:val="Odkaznavysvtlivky"/>
          <w:rFonts w:ascii="Harlow Solid Italic" w:eastAsia="Times New Roman" w:hAnsi="Harlow Solid Italic" w:cs="Times New Roman"/>
          <w:sz w:val="28"/>
          <w:szCs w:val="28"/>
          <w:lang w:val="de-DE" w:eastAsia="cs-CZ"/>
        </w:rPr>
        <w:endnoteReference w:id="3"/>
      </w:r>
    </w:p>
    <w:p w:rsidR="00F01E29" w:rsidRPr="007E3F4B" w:rsidRDefault="00F01E29" w:rsidP="00522183">
      <w:pPr>
        <w:numPr>
          <w:ilvl w:val="0"/>
          <w:numId w:val="11"/>
        </w:numPr>
        <w:rPr>
          <w:rFonts w:ascii="Harlow Solid Italic" w:hAnsi="Harlow Solid Italic"/>
          <w:sz w:val="28"/>
          <w:szCs w:val="28"/>
          <w:lang w:val="de-DE"/>
        </w:rPr>
      </w:pPr>
      <w:r w:rsidRPr="007E3F4B">
        <w:rPr>
          <w:rFonts w:ascii="Harlow Solid Italic" w:hAnsi="Harlow Solid Italic"/>
          <w:sz w:val="28"/>
          <w:szCs w:val="28"/>
          <w:lang w:val="de-DE"/>
        </w:rPr>
        <w:t>Übersetze die Vokabeln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43"/>
        <w:gridCol w:w="1735"/>
        <w:gridCol w:w="2674"/>
        <w:gridCol w:w="1936"/>
      </w:tblGrid>
      <w:tr w:rsidR="00F01E29" w:rsidRPr="00674BEB" w:rsidTr="00CC4BD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D6775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D67753">
              <w:rPr>
                <w:rFonts w:ascii="Harlow Solid Italic" w:hAnsi="Harlow Solid Italic" w:cs="Times New Roman"/>
                <w:color w:val="1F497D" w:themeColor="text2"/>
                <w:sz w:val="28"/>
                <w:szCs w:val="28"/>
                <w:lang w:val="de-DE" w:eastAsia="cs-CZ"/>
              </w:rPr>
              <w:t>weltbekannt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 w:cs="Times New Roman"/>
                <w:sz w:val="28"/>
                <w:szCs w:val="28"/>
                <w:lang w:val="de-DE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D67753" w:rsidP="0009341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D67753">
              <w:rPr>
                <w:rFonts w:ascii="Harlow Solid Italic" w:hAnsi="Harlow Solid Italic" w:cs="Times New Roman"/>
                <w:color w:val="1F497D" w:themeColor="text2"/>
                <w:sz w:val="28"/>
                <w:szCs w:val="28"/>
                <w:lang w:val="de-DE" w:eastAsia="cs-CZ"/>
              </w:rPr>
              <w:t>Altvatergebirge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</w:tr>
      <w:tr w:rsidR="00F01E29" w:rsidRPr="0006241D" w:rsidTr="00CC4BD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D6775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D67753">
              <w:rPr>
                <w:rFonts w:ascii="Harlow Solid Italic" w:hAnsi="Harlow Solid Italic" w:cs="Times New Roman"/>
                <w:color w:val="1F497D" w:themeColor="text2"/>
                <w:sz w:val="28"/>
                <w:szCs w:val="28"/>
                <w:lang w:val="de-DE" w:eastAsia="cs-CZ"/>
              </w:rPr>
              <w:t>Bäderdreieck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 w:cs="Times New Roman"/>
                <w:sz w:val="28"/>
                <w:szCs w:val="28"/>
                <w:lang w:val="de-DE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D6775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</w:rPr>
            </w:pPr>
            <w:r w:rsidRPr="00D67753">
              <w:rPr>
                <w:rFonts w:ascii="Harlow Solid Italic" w:hAnsi="Harlow Solid Italic" w:cs="Times New Roman"/>
                <w:color w:val="1F497D" w:themeColor="text2"/>
                <w:sz w:val="28"/>
                <w:szCs w:val="28"/>
                <w:lang w:val="de-DE" w:eastAsia="cs-CZ"/>
              </w:rPr>
              <w:t>Erzgebirge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</w:tr>
      <w:tr w:rsidR="00F01E29" w:rsidRPr="0006241D" w:rsidTr="00CC4BD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D6775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D67753">
              <w:rPr>
                <w:rFonts w:ascii="Harlow Solid Italic" w:hAnsi="Harlow Solid Italic" w:cs="Times New Roman"/>
                <w:color w:val="1F497D" w:themeColor="text2"/>
                <w:sz w:val="28"/>
                <w:szCs w:val="28"/>
                <w:lang w:val="de-DE" w:eastAsia="cs-CZ"/>
              </w:rPr>
              <w:t>Kurorte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D6775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D67753">
              <w:rPr>
                <w:rFonts w:ascii="Harlow Solid Italic" w:hAnsi="Harlow Solid Italic" w:cs="Times New Roman"/>
                <w:color w:val="1F497D" w:themeColor="text2"/>
                <w:sz w:val="28"/>
                <w:szCs w:val="28"/>
                <w:lang w:val="de-DE" w:eastAsia="cs-CZ"/>
              </w:rPr>
              <w:t>Böhmerwald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</w:tr>
      <w:tr w:rsidR="00F01E29" w:rsidRPr="0006241D" w:rsidTr="009E2FFF">
        <w:trPr>
          <w:trHeight w:val="43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D6775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D67753">
              <w:rPr>
                <w:rFonts w:ascii="Harlow Solid Italic" w:hAnsi="Harlow Solid Italic" w:cs="Times New Roman"/>
                <w:color w:val="1F497D" w:themeColor="text2"/>
                <w:sz w:val="28"/>
                <w:szCs w:val="28"/>
                <w:lang w:val="de-DE" w:eastAsia="cs-CZ"/>
              </w:rPr>
              <w:t>Südlich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D67753" w:rsidP="0009341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D67753">
              <w:rPr>
                <w:rFonts w:ascii="Harlow Solid Italic" w:hAnsi="Harlow Solid Italic" w:cs="Times New Roman"/>
                <w:color w:val="1F497D" w:themeColor="text2"/>
                <w:sz w:val="28"/>
                <w:szCs w:val="28"/>
                <w:lang w:val="de-DE" w:eastAsia="cs-CZ"/>
              </w:rPr>
              <w:t>geringen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</w:tr>
      <w:tr w:rsidR="00F01E29" w:rsidRPr="0006241D" w:rsidTr="00CC4BD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D67753" w:rsidP="00093412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D67753">
              <w:rPr>
                <w:rFonts w:ascii="Harlow Solid Italic" w:hAnsi="Harlow Solid Italic" w:cs="Times New Roman"/>
                <w:color w:val="1F497D" w:themeColor="text2"/>
                <w:sz w:val="28"/>
                <w:szCs w:val="28"/>
                <w:lang w:val="de-DE" w:eastAsia="cs-CZ"/>
              </w:rPr>
              <w:t>befindet sich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D6775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D67753">
              <w:rPr>
                <w:rFonts w:ascii="Harlow Solid Italic" w:hAnsi="Harlow Solid Italic" w:cs="Times New Roman"/>
                <w:color w:val="1F497D" w:themeColor="text2"/>
                <w:sz w:val="28"/>
                <w:szCs w:val="28"/>
                <w:lang w:val="de-DE" w:eastAsia="cs-CZ"/>
              </w:rPr>
              <w:t>Insbesondere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</w:tr>
      <w:tr w:rsidR="00F01E29" w:rsidRPr="0006241D" w:rsidTr="00CC4BD4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D6775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D67753">
              <w:rPr>
                <w:rFonts w:ascii="Harlow Solid Italic" w:hAnsi="Harlow Solid Italic" w:cs="Times New Roman"/>
                <w:color w:val="1F497D" w:themeColor="text2"/>
                <w:sz w:val="28"/>
                <w:szCs w:val="28"/>
                <w:lang w:val="de-DE" w:eastAsia="cs-CZ"/>
              </w:rPr>
              <w:t>Riesengebirge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D67753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  <w:r w:rsidRPr="00D67753">
              <w:rPr>
                <w:rFonts w:ascii="Harlow Solid Italic" w:hAnsi="Harlow Solid Italic" w:cs="Times New Roman"/>
                <w:color w:val="1F497D" w:themeColor="text2"/>
                <w:sz w:val="28"/>
                <w:szCs w:val="28"/>
                <w:lang w:val="de-DE" w:eastAsia="cs-CZ"/>
              </w:rPr>
              <w:t>Südmähren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29" w:rsidRPr="00D47006" w:rsidRDefault="00F01E29" w:rsidP="00CC4BD4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sz w:val="28"/>
                <w:szCs w:val="28"/>
                <w:lang w:val="de-DE"/>
              </w:rPr>
            </w:pPr>
          </w:p>
        </w:tc>
      </w:tr>
    </w:tbl>
    <w:p w:rsidR="00356DF2" w:rsidRDefault="00356DF2" w:rsidP="00120164">
      <w:pPr>
        <w:rPr>
          <w:rFonts w:ascii="Harlow Solid Italic" w:hAnsi="Harlow Solid Italic"/>
          <w:color w:val="FFC000"/>
          <w:sz w:val="28"/>
          <w:szCs w:val="28"/>
          <w:lang w:val="de-DE"/>
        </w:rPr>
      </w:pPr>
    </w:p>
    <w:p w:rsidR="00D47006" w:rsidRDefault="00D47006" w:rsidP="00120164">
      <w:pPr>
        <w:rPr>
          <w:rFonts w:ascii="Harlow Solid Italic" w:hAnsi="Harlow Solid Italic"/>
          <w:color w:val="FFC000"/>
          <w:sz w:val="28"/>
          <w:szCs w:val="28"/>
          <w:lang w:val="de-DE"/>
        </w:rPr>
      </w:pPr>
    </w:p>
    <w:p w:rsidR="00E308B9" w:rsidRDefault="00E308B9" w:rsidP="00120164">
      <w:pPr>
        <w:rPr>
          <w:rFonts w:ascii="Harlow Solid Italic" w:hAnsi="Harlow Solid Italic"/>
          <w:color w:val="FFC000"/>
          <w:sz w:val="28"/>
          <w:szCs w:val="28"/>
          <w:lang w:val="de-DE"/>
        </w:rPr>
      </w:pPr>
    </w:p>
    <w:p w:rsidR="00D47006" w:rsidRPr="0006241D" w:rsidRDefault="00D47006" w:rsidP="00120164">
      <w:pPr>
        <w:rPr>
          <w:rFonts w:ascii="Harlow Solid Italic" w:hAnsi="Harlow Solid Italic"/>
          <w:color w:val="FFC000"/>
          <w:sz w:val="28"/>
          <w:szCs w:val="28"/>
          <w:lang w:val="de-DE"/>
        </w:rPr>
      </w:pPr>
    </w:p>
    <w:p w:rsidR="007A529F" w:rsidRDefault="005E206B" w:rsidP="00522183">
      <w:pPr>
        <w:numPr>
          <w:ilvl w:val="0"/>
          <w:numId w:val="11"/>
        </w:numPr>
        <w:rPr>
          <w:rFonts w:ascii="Harlow Solid Italic" w:hAnsi="Harlow Solid Italic"/>
          <w:sz w:val="28"/>
          <w:szCs w:val="28"/>
          <w:lang w:val="de-DE"/>
        </w:rPr>
      </w:pPr>
      <w:r w:rsidRPr="005E206B">
        <w:rPr>
          <w:rFonts w:ascii="Harlow Solid Italic" w:hAnsi="Harlow Solid Italic"/>
          <w:sz w:val="28"/>
          <w:szCs w:val="28"/>
          <w:lang w:val="de-DE"/>
        </w:rPr>
        <w:lastRenderedPageBreak/>
        <w:t>Worum geht es im Text?</w:t>
      </w:r>
    </w:p>
    <w:p w:rsidR="007A529F" w:rsidRDefault="007A529F" w:rsidP="003076FA">
      <w:pPr>
        <w:spacing w:line="240" w:lineRule="auto"/>
        <w:ind w:left="720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.....................................................................................................................</w:t>
      </w:r>
    </w:p>
    <w:p w:rsidR="00210118" w:rsidRDefault="00210118" w:rsidP="003076FA">
      <w:pPr>
        <w:spacing w:line="240" w:lineRule="auto"/>
        <w:ind w:left="720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.......................................................................................................................</w:t>
      </w:r>
    </w:p>
    <w:p w:rsidR="007A529F" w:rsidRDefault="007A529F" w:rsidP="003076FA">
      <w:pPr>
        <w:spacing w:line="240" w:lineRule="auto"/>
        <w:ind w:left="720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.....................................................................................................................</w:t>
      </w:r>
    </w:p>
    <w:p w:rsidR="003076FA" w:rsidRDefault="003076FA" w:rsidP="003076FA">
      <w:pPr>
        <w:spacing w:line="240" w:lineRule="auto"/>
        <w:ind w:left="720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.....................................................................................................................</w:t>
      </w:r>
    </w:p>
    <w:p w:rsidR="003076FA" w:rsidRDefault="003076FA" w:rsidP="003076FA">
      <w:pPr>
        <w:spacing w:line="240" w:lineRule="auto"/>
        <w:ind w:left="720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.......................................................................................................................</w:t>
      </w:r>
    </w:p>
    <w:p w:rsidR="003076FA" w:rsidRDefault="003076FA" w:rsidP="003076FA">
      <w:pPr>
        <w:spacing w:line="240" w:lineRule="auto"/>
        <w:ind w:left="720"/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</w:pPr>
      <w:r>
        <w:rPr>
          <w:rFonts w:ascii="Harlow Solid Italic" w:hAnsi="Harlow Solid Italic"/>
          <w:color w:val="632423" w:themeColor="accent2" w:themeShade="80"/>
          <w:sz w:val="28"/>
          <w:szCs w:val="28"/>
          <w:lang w:val="de-DE"/>
        </w:rPr>
        <w:t>.....................................................................................................................</w:t>
      </w:r>
    </w:p>
    <w:p w:rsidR="00113F69" w:rsidRPr="005E206B" w:rsidRDefault="00F87834" w:rsidP="00522183">
      <w:pPr>
        <w:numPr>
          <w:ilvl w:val="0"/>
          <w:numId w:val="11"/>
        </w:numPr>
        <w:jc w:val="both"/>
        <w:rPr>
          <w:rFonts w:ascii="Harlow Solid Italic" w:hAnsi="Harlow Solid Italic"/>
          <w:sz w:val="28"/>
          <w:szCs w:val="28"/>
          <w:lang w:val="de-DE"/>
        </w:rPr>
      </w:pPr>
      <w:r w:rsidRPr="005E206B">
        <w:rPr>
          <w:rFonts w:ascii="Harlow Solid Italic" w:hAnsi="Harlow Solid Italic"/>
          <w:sz w:val="28"/>
          <w:szCs w:val="28"/>
          <w:lang w:val="de-DE"/>
        </w:rPr>
        <w:t>Was fällt dir ein, wenn du die Bilder siehst?</w:t>
      </w:r>
      <w:r w:rsidR="00315F8A" w:rsidRPr="005E206B">
        <w:rPr>
          <w:rFonts w:ascii="Harlow Solid Italic" w:hAnsi="Harlow Solid Italic"/>
          <w:sz w:val="28"/>
          <w:szCs w:val="28"/>
          <w:lang w:val="de-DE"/>
        </w:rPr>
        <w:t xml:space="preserve"> </w:t>
      </w:r>
      <w:r w:rsidRPr="005E206B">
        <w:rPr>
          <w:rFonts w:ascii="Harlow Solid Italic" w:hAnsi="Harlow Solid Italic"/>
          <w:sz w:val="28"/>
          <w:szCs w:val="28"/>
          <w:lang w:val="de-DE"/>
        </w:rPr>
        <w:t>D</w:t>
      </w:r>
      <w:r w:rsidR="00315F8A" w:rsidRPr="005E206B">
        <w:rPr>
          <w:rFonts w:ascii="Harlow Solid Italic" w:hAnsi="Harlow Solid Italic"/>
          <w:sz w:val="28"/>
          <w:szCs w:val="28"/>
          <w:lang w:val="de-DE"/>
        </w:rPr>
        <w:t xml:space="preserve">iskutiere! </w:t>
      </w:r>
    </w:p>
    <w:p w:rsidR="00210118" w:rsidRDefault="00210118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  <w:r>
        <w:rPr>
          <w:rFonts w:ascii="Harlow Solid Italic" w:hAnsi="Harlow Solid Italic"/>
          <w:sz w:val="28"/>
          <w:szCs w:val="28"/>
          <w:lang w:val="en-US"/>
        </w:rPr>
        <w:t xml:space="preserve">1 </w:t>
      </w:r>
      <w:r w:rsidR="003076FA">
        <w:rPr>
          <w:rFonts w:ascii="Harlow Solid Italic" w:hAnsi="Harlow Solid Italic"/>
          <w:sz w:val="28"/>
          <w:szCs w:val="28"/>
          <w:lang w:val="en-US"/>
        </w:rPr>
        <w:t xml:space="preserve">  </w:t>
      </w:r>
      <w:r w:rsidR="00D67753">
        <w:rPr>
          <w:noProof/>
          <w:lang w:eastAsia="cs-CZ"/>
        </w:rPr>
        <w:drawing>
          <wp:inline distT="0" distB="0" distL="0" distR="0">
            <wp:extent cx="2162175" cy="2162175"/>
            <wp:effectExtent l="19050" t="0" r="9525" b="0"/>
            <wp:docPr id="5" name="obrázek 5" descr="astronomické,katedrály,křesťanství,kostely,města,hodiny,mistři,čeština,Česká republika,Evropa,slavné,Fotolia,historické,národní,Fotografie,malebné,Praha,pražský orloj,orloje,orlo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tronomické,katedrály,křesťanství,kostely,města,hodiny,mistři,čeština,Česká republika,Evropa,slavné,Fotolia,historické,národní,Fotografie,malebné,Praha,pražský orloj,orloje,orloj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2B40">
        <w:rPr>
          <w:rFonts w:ascii="Harlow Solid Italic" w:hAnsi="Harlow Solid Italic"/>
          <w:sz w:val="28"/>
          <w:szCs w:val="28"/>
          <w:lang w:val="en-US"/>
        </w:rPr>
        <w:t xml:space="preserve"> </w:t>
      </w:r>
      <w:r w:rsidR="003076FA">
        <w:rPr>
          <w:rFonts w:ascii="Harlow Solid Italic" w:hAnsi="Harlow Solid Italic"/>
          <w:sz w:val="28"/>
          <w:szCs w:val="28"/>
          <w:lang w:val="en-US"/>
        </w:rPr>
        <w:t xml:space="preserve"> </w:t>
      </w:r>
      <w:r>
        <w:rPr>
          <w:rFonts w:ascii="Harlow Solid Italic" w:hAnsi="Harlow Solid Italic"/>
          <w:sz w:val="28"/>
          <w:szCs w:val="28"/>
          <w:lang w:val="en-US"/>
        </w:rPr>
        <w:t xml:space="preserve">2 </w:t>
      </w:r>
      <w:r w:rsidR="003076FA">
        <w:rPr>
          <w:rFonts w:ascii="Harlow Solid Italic" w:hAnsi="Harlow Solid Italic"/>
          <w:sz w:val="28"/>
          <w:szCs w:val="28"/>
          <w:lang w:val="en-US"/>
        </w:rPr>
        <w:t xml:space="preserve">      </w:t>
      </w:r>
      <w:r w:rsidR="00D67753">
        <w:rPr>
          <w:noProof/>
          <w:lang w:eastAsia="cs-CZ"/>
        </w:rPr>
        <w:drawing>
          <wp:inline distT="0" distB="0" distL="0" distR="0">
            <wp:extent cx="2724150" cy="1814965"/>
            <wp:effectExtent l="19050" t="0" r="0" b="0"/>
            <wp:docPr id="8" name="obrázek 8" descr="File:Czeski Grzbiet Spindlerova bouda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le:Czeski Grzbiet Spindlerova bouda 0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799" cy="1814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7753">
        <w:rPr>
          <w:rStyle w:val="Odkaznavysvtlivky"/>
          <w:rFonts w:ascii="Harlow Solid Italic" w:hAnsi="Harlow Solid Italic"/>
          <w:sz w:val="28"/>
          <w:szCs w:val="28"/>
          <w:lang w:val="en-US"/>
        </w:rPr>
        <w:endnoteReference w:id="4"/>
      </w:r>
    </w:p>
    <w:p w:rsidR="00D67753" w:rsidRDefault="003076FA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  <w:r>
        <w:rPr>
          <w:rFonts w:ascii="Harlow Solid Italic" w:hAnsi="Harlow Solid Italic"/>
          <w:sz w:val="28"/>
          <w:szCs w:val="28"/>
          <w:lang w:val="en-US"/>
        </w:rPr>
        <w:t>………………………………………………………………………………………………………………</w:t>
      </w:r>
      <w:proofErr w:type="gramStart"/>
      <w:r>
        <w:rPr>
          <w:rFonts w:ascii="Harlow Solid Italic" w:hAnsi="Harlow Solid Italic"/>
          <w:sz w:val="28"/>
          <w:szCs w:val="28"/>
          <w:lang w:val="en-US"/>
        </w:rPr>
        <w:t xml:space="preserve">.  </w:t>
      </w:r>
      <w:r w:rsidR="00D67753">
        <w:rPr>
          <w:rFonts w:ascii="Harlow Solid Italic" w:hAnsi="Harlow Solid Italic"/>
          <w:sz w:val="28"/>
          <w:szCs w:val="28"/>
          <w:lang w:val="en-US"/>
        </w:rPr>
        <w:t>3</w:t>
      </w:r>
      <w:proofErr w:type="gramEnd"/>
      <w:r w:rsidR="00FF3D08">
        <w:rPr>
          <w:rFonts w:ascii="Harlow Solid Italic" w:hAnsi="Harlow Solid Italic"/>
          <w:sz w:val="28"/>
          <w:szCs w:val="28"/>
          <w:lang w:val="en-US"/>
        </w:rPr>
        <w:t xml:space="preserve">  </w:t>
      </w:r>
      <w:r w:rsidR="00D67753">
        <w:rPr>
          <w:noProof/>
          <w:lang w:eastAsia="cs-CZ"/>
        </w:rPr>
        <w:drawing>
          <wp:inline distT="0" distB="0" distL="0" distR="0">
            <wp:extent cx="2457450" cy="1772436"/>
            <wp:effectExtent l="19050" t="0" r="0" b="0"/>
            <wp:docPr id="11" name="obrázek 11" descr="File:Karlsbad Grandhotel Pu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ile:Karlsbad Grandhotel Pupp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645" cy="1773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7753">
        <w:rPr>
          <w:rStyle w:val="Odkaznavysvtlivky"/>
          <w:rFonts w:ascii="Harlow Solid Italic" w:hAnsi="Harlow Solid Italic"/>
          <w:sz w:val="28"/>
          <w:szCs w:val="28"/>
          <w:lang w:val="en-US"/>
        </w:rPr>
        <w:endnoteReference w:id="5"/>
      </w:r>
      <w:r w:rsidR="00D67753">
        <w:rPr>
          <w:rFonts w:ascii="Harlow Solid Italic" w:hAnsi="Harlow Solid Italic"/>
          <w:sz w:val="28"/>
          <w:szCs w:val="28"/>
          <w:lang w:val="en-US"/>
        </w:rPr>
        <w:t xml:space="preserve">  </w:t>
      </w:r>
      <w:r w:rsidR="008E2ECA">
        <w:rPr>
          <w:rFonts w:ascii="Harlow Solid Italic" w:hAnsi="Harlow Solid Italic"/>
          <w:sz w:val="28"/>
          <w:szCs w:val="28"/>
          <w:lang w:val="en-US"/>
        </w:rPr>
        <w:t xml:space="preserve">        </w:t>
      </w:r>
      <w:r w:rsidR="00D67753">
        <w:rPr>
          <w:rFonts w:ascii="Harlow Solid Italic" w:hAnsi="Harlow Solid Italic"/>
          <w:sz w:val="28"/>
          <w:szCs w:val="28"/>
          <w:lang w:val="en-US"/>
        </w:rPr>
        <w:t>4</w:t>
      </w:r>
      <w:r w:rsidR="00FF3D08">
        <w:rPr>
          <w:rFonts w:ascii="Harlow Solid Italic" w:hAnsi="Harlow Solid Italic"/>
          <w:sz w:val="28"/>
          <w:szCs w:val="28"/>
          <w:lang w:val="en-US"/>
        </w:rPr>
        <w:t xml:space="preserve">      </w:t>
      </w:r>
      <w:r w:rsidR="00D67753">
        <w:rPr>
          <w:noProof/>
          <w:lang w:eastAsia="cs-CZ"/>
        </w:rPr>
        <w:drawing>
          <wp:inline distT="0" distB="0" distL="0" distR="0">
            <wp:extent cx="2038350" cy="1972490"/>
            <wp:effectExtent l="19050" t="0" r="0" b="0"/>
            <wp:docPr id="14" name="obrázek 14" descr="File:Burgkarlstein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ile:Burgkarlstein0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510" cy="1973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2ECA">
        <w:rPr>
          <w:rStyle w:val="Odkaznavysvtlivky"/>
          <w:rFonts w:ascii="Harlow Solid Italic" w:hAnsi="Harlow Solid Italic"/>
          <w:sz w:val="28"/>
          <w:szCs w:val="28"/>
          <w:lang w:val="en-US"/>
        </w:rPr>
        <w:endnoteReference w:id="6"/>
      </w:r>
    </w:p>
    <w:p w:rsidR="00E308B9" w:rsidRDefault="00E308B9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  <w:r>
        <w:rPr>
          <w:rFonts w:ascii="Harlow Solid Italic" w:hAnsi="Harlow Solid Italic"/>
          <w:sz w:val="28"/>
          <w:szCs w:val="28"/>
          <w:lang w:val="en-US"/>
        </w:rPr>
        <w:t>………………………………………………………………………………………………………………</w:t>
      </w:r>
    </w:p>
    <w:p w:rsidR="00512B40" w:rsidRDefault="00512B40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</w:p>
    <w:p w:rsidR="0045740C" w:rsidRDefault="00852E87" w:rsidP="007E3F4B">
      <w:pPr>
        <w:jc w:val="both"/>
        <w:rPr>
          <w:rFonts w:ascii="Harlow Solid Italic" w:hAnsi="Harlow Solid Italic"/>
          <w:sz w:val="28"/>
          <w:szCs w:val="28"/>
          <w:lang w:val="en-US"/>
        </w:rPr>
      </w:pPr>
      <w:proofErr w:type="spellStart"/>
      <w:proofErr w:type="gramStart"/>
      <w:r>
        <w:rPr>
          <w:rFonts w:ascii="Harlow Solid Italic" w:hAnsi="Harlow Solid Italic"/>
          <w:sz w:val="28"/>
          <w:szCs w:val="28"/>
          <w:lang w:val="en-US"/>
        </w:rPr>
        <w:t>výsledky</w:t>
      </w:r>
      <w:proofErr w:type="spellEnd"/>
      <w:proofErr w:type="gramEnd"/>
      <w:r>
        <w:rPr>
          <w:rFonts w:ascii="Harlow Solid Italic" w:hAnsi="Harlow Solid Italic"/>
          <w:sz w:val="28"/>
          <w:szCs w:val="28"/>
          <w:lang w:val="en-US"/>
        </w:rPr>
        <w:t>:</w:t>
      </w:r>
    </w:p>
    <w:p w:rsidR="00F91E21" w:rsidRPr="00F91E21" w:rsidRDefault="00F91E21" w:rsidP="007E3F4B">
      <w:pPr>
        <w:jc w:val="both"/>
        <w:rPr>
          <w:rFonts w:ascii="Harlow Solid Italic" w:hAnsi="Harlow Solid Italic"/>
          <w:sz w:val="28"/>
          <w:szCs w:val="28"/>
          <w:lang w:val="de-DE"/>
        </w:rPr>
      </w:pPr>
      <w:r w:rsidRPr="00F91E21">
        <w:rPr>
          <w:rFonts w:ascii="Harlow Solid Italic" w:hAnsi="Harlow Solid Italic"/>
          <w:sz w:val="28"/>
          <w:szCs w:val="28"/>
          <w:lang w:val="de-DE"/>
        </w:rPr>
        <w:t>1. Prag</w:t>
      </w:r>
    </w:p>
    <w:p w:rsidR="00D67753" w:rsidRPr="00F91E21" w:rsidRDefault="00852E87" w:rsidP="007E3F4B">
      <w:pPr>
        <w:jc w:val="both"/>
        <w:rPr>
          <w:rFonts w:ascii="Harlow Solid Italic" w:hAnsi="Harlow Solid Italic"/>
          <w:sz w:val="28"/>
          <w:szCs w:val="28"/>
          <w:lang w:val="de-DE"/>
        </w:rPr>
      </w:pPr>
      <w:r w:rsidRPr="00F91E21">
        <w:rPr>
          <w:rFonts w:ascii="Harlow Solid Italic" w:hAnsi="Harlow Solid Italic"/>
          <w:sz w:val="28"/>
          <w:szCs w:val="28"/>
          <w:lang w:val="de-DE"/>
        </w:rPr>
        <w:t>4.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2585"/>
        <w:gridCol w:w="2674"/>
        <w:gridCol w:w="1936"/>
      </w:tblGrid>
      <w:tr w:rsidR="00D67753" w:rsidRPr="00674BEB" w:rsidTr="00D6775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53" w:rsidRPr="00D67753" w:rsidRDefault="00D67753" w:rsidP="00FE79D5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D67753">
              <w:rPr>
                <w:rFonts w:ascii="Harlow Solid Italic" w:hAnsi="Harlow Solid Italic"/>
                <w:lang w:val="de-DE"/>
              </w:rPr>
              <w:t>weltbekannt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53" w:rsidRPr="00D67753" w:rsidRDefault="00D67753" w:rsidP="00FE79D5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</w:rPr>
            </w:pPr>
            <w:r w:rsidRPr="00D67753">
              <w:rPr>
                <w:rFonts w:ascii="Harlow Solid Italic" w:hAnsi="Harlow Solid Italic"/>
              </w:rPr>
              <w:t>Sv</w:t>
            </w:r>
            <w:r w:rsidRPr="00D67753">
              <w:rPr>
                <w:rFonts w:asciiTheme="minorHAnsi" w:hAnsiTheme="minorHAnsi"/>
              </w:rPr>
              <w:t>ě</w:t>
            </w:r>
            <w:r w:rsidRPr="00D67753">
              <w:rPr>
                <w:rFonts w:ascii="Harlow Solid Italic" w:hAnsi="Harlow Solid Italic"/>
              </w:rPr>
              <w:t>toznámý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53" w:rsidRPr="00D67753" w:rsidRDefault="00D67753" w:rsidP="00FE79D5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D67753">
              <w:rPr>
                <w:rFonts w:ascii="Harlow Solid Italic" w:hAnsi="Harlow Solid Italic"/>
                <w:lang w:val="de-DE"/>
              </w:rPr>
              <w:t>Das Altvatergebirge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53" w:rsidRPr="00D67753" w:rsidRDefault="00D67753" w:rsidP="00FE79D5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000000" w:themeColor="text1"/>
                <w:lang w:val="de-DE"/>
              </w:rPr>
            </w:pPr>
            <w:proofErr w:type="spellStart"/>
            <w:r w:rsidRPr="00D67753">
              <w:rPr>
                <w:rFonts w:ascii="Harlow Solid Italic" w:hAnsi="Harlow Solid Italic"/>
                <w:color w:val="000000" w:themeColor="text1"/>
                <w:lang w:val="de-DE"/>
              </w:rPr>
              <w:t>Jeseníky</w:t>
            </w:r>
            <w:proofErr w:type="spellEnd"/>
          </w:p>
        </w:tc>
      </w:tr>
      <w:tr w:rsidR="00D67753" w:rsidRPr="0006241D" w:rsidTr="00D6775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53" w:rsidRPr="00D67753" w:rsidRDefault="00D67753" w:rsidP="00FE79D5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D67753">
              <w:rPr>
                <w:rFonts w:ascii="Harlow Solid Italic" w:hAnsi="Harlow Solid Italic"/>
                <w:lang w:val="de-DE"/>
              </w:rPr>
              <w:t>Das Bäderdreieck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53" w:rsidRPr="00D67753" w:rsidRDefault="00D67753" w:rsidP="00FE79D5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 w:cs="Times New Roman"/>
              </w:rPr>
            </w:pPr>
            <w:r w:rsidRPr="00D67753">
              <w:rPr>
                <w:rFonts w:ascii="Harlow Solid Italic" w:hAnsi="Harlow Solid Italic"/>
              </w:rPr>
              <w:t>Láze</w:t>
            </w:r>
            <w:r w:rsidRPr="00D67753">
              <w:rPr>
                <w:rFonts w:ascii="Times New Roman" w:hAnsi="Times New Roman" w:cs="Times New Roman"/>
              </w:rPr>
              <w:t>ň</w:t>
            </w:r>
            <w:r w:rsidRPr="00D67753">
              <w:rPr>
                <w:rFonts w:ascii="Harlow Solid Italic" w:hAnsi="Harlow Solid Italic" w:cs="Times New Roman"/>
              </w:rPr>
              <w:t>ský trojúhelník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53" w:rsidRPr="00D67753" w:rsidRDefault="00D67753" w:rsidP="00FE79D5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D67753">
              <w:rPr>
                <w:rFonts w:ascii="Harlow Solid Italic" w:hAnsi="Harlow Solid Italic"/>
                <w:lang w:val="de-DE"/>
              </w:rPr>
              <w:t>Das Erzgebirge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53" w:rsidRPr="00D67753" w:rsidRDefault="00D67753" w:rsidP="00FE79D5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000000" w:themeColor="text1"/>
                <w:lang w:val="de-DE"/>
              </w:rPr>
            </w:pPr>
            <w:proofErr w:type="spellStart"/>
            <w:r w:rsidRPr="00D67753">
              <w:rPr>
                <w:rFonts w:ascii="Harlow Solid Italic" w:hAnsi="Harlow Solid Italic"/>
                <w:color w:val="000000" w:themeColor="text1"/>
                <w:lang w:val="de-DE"/>
              </w:rPr>
              <w:t>Krušné</w:t>
            </w:r>
            <w:proofErr w:type="spellEnd"/>
            <w:r w:rsidRPr="00D67753">
              <w:rPr>
                <w:rFonts w:ascii="Harlow Solid Italic" w:hAnsi="Harlow Solid Italic"/>
                <w:color w:val="000000" w:themeColor="text1"/>
                <w:lang w:val="de-DE"/>
              </w:rPr>
              <w:t xml:space="preserve"> </w:t>
            </w:r>
            <w:proofErr w:type="spellStart"/>
            <w:r w:rsidRPr="00D67753">
              <w:rPr>
                <w:rFonts w:ascii="Harlow Solid Italic" w:hAnsi="Harlow Solid Italic"/>
                <w:color w:val="000000" w:themeColor="text1"/>
                <w:lang w:val="de-DE"/>
              </w:rPr>
              <w:t>hory</w:t>
            </w:r>
            <w:proofErr w:type="spellEnd"/>
          </w:p>
        </w:tc>
      </w:tr>
      <w:tr w:rsidR="00D67753" w:rsidRPr="0006241D" w:rsidTr="00D6775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53" w:rsidRPr="00D67753" w:rsidRDefault="00D67753" w:rsidP="00FE79D5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D67753">
              <w:rPr>
                <w:rFonts w:ascii="Harlow Solid Italic" w:hAnsi="Harlow Solid Italic"/>
                <w:lang w:val="de-DE"/>
              </w:rPr>
              <w:t>Der Kurort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53" w:rsidRPr="00D67753" w:rsidRDefault="00D67753" w:rsidP="00FE79D5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 w:cs="Times New Roman"/>
              </w:rPr>
            </w:pPr>
            <w:r w:rsidRPr="00D67753">
              <w:rPr>
                <w:rFonts w:ascii="Harlow Solid Italic" w:hAnsi="Harlow Solid Italic"/>
              </w:rPr>
              <w:t>lázn</w:t>
            </w:r>
            <w:r w:rsidRPr="00D67753">
              <w:rPr>
                <w:rFonts w:ascii="Times New Roman" w:hAnsi="Times New Roman" w:cs="Times New Roman"/>
              </w:rPr>
              <w:t>ě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53" w:rsidRPr="00D67753" w:rsidRDefault="00D67753" w:rsidP="00FE79D5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D67753">
              <w:rPr>
                <w:rFonts w:ascii="Harlow Solid Italic" w:hAnsi="Harlow Solid Italic"/>
                <w:lang w:val="de-DE"/>
              </w:rPr>
              <w:t>Der Böhmerwald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53" w:rsidRPr="00D67753" w:rsidRDefault="00D67753" w:rsidP="00FE79D5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000000" w:themeColor="text1"/>
                <w:lang w:val="de-DE"/>
              </w:rPr>
            </w:pPr>
            <w:proofErr w:type="spellStart"/>
            <w:r w:rsidRPr="00D67753">
              <w:rPr>
                <w:rFonts w:ascii="Harlow Solid Italic" w:hAnsi="Harlow Solid Italic"/>
                <w:color w:val="000000" w:themeColor="text1"/>
                <w:lang w:val="de-DE"/>
              </w:rPr>
              <w:t>Šumava</w:t>
            </w:r>
            <w:proofErr w:type="spellEnd"/>
          </w:p>
        </w:tc>
      </w:tr>
      <w:tr w:rsidR="00D67753" w:rsidRPr="0006241D" w:rsidTr="00D6775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53" w:rsidRPr="00D67753" w:rsidRDefault="00D67753" w:rsidP="00FE79D5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D67753">
              <w:rPr>
                <w:rFonts w:ascii="Harlow Solid Italic" w:hAnsi="Harlow Solid Italic"/>
                <w:lang w:val="de-DE"/>
              </w:rPr>
              <w:t>Südlich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53" w:rsidRPr="00D67753" w:rsidRDefault="00D67753" w:rsidP="00FE79D5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 w:cs="Times New Roman"/>
              </w:rPr>
            </w:pPr>
            <w:r w:rsidRPr="00D67753">
              <w:rPr>
                <w:rFonts w:ascii="Harlow Solid Italic" w:hAnsi="Harlow Solid Italic"/>
              </w:rPr>
              <w:t>ji</w:t>
            </w:r>
            <w:r w:rsidRPr="00D67753">
              <w:rPr>
                <w:rFonts w:ascii="Times New Roman" w:hAnsi="Times New Roman" w:cs="Times New Roman"/>
              </w:rPr>
              <w:t>ž</w:t>
            </w:r>
            <w:r w:rsidRPr="00D67753">
              <w:rPr>
                <w:rFonts w:ascii="Harlow Solid Italic" w:hAnsi="Harlow Solid Italic" w:cs="Times New Roman"/>
              </w:rPr>
              <w:t>n</w:t>
            </w:r>
            <w:r w:rsidRPr="00D67753">
              <w:rPr>
                <w:rFonts w:ascii="Times New Roman" w:hAnsi="Times New Roman" w:cs="Times New Roman"/>
              </w:rPr>
              <w:t>ě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53" w:rsidRPr="00D67753" w:rsidRDefault="00D67753" w:rsidP="00FE79D5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D67753">
              <w:rPr>
                <w:rFonts w:ascii="Harlow Solid Italic" w:hAnsi="Harlow Solid Italic"/>
                <w:lang w:val="de-DE"/>
              </w:rPr>
              <w:t>gering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53" w:rsidRPr="00D67753" w:rsidRDefault="00D67753" w:rsidP="00FE79D5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color w:val="000000" w:themeColor="text1"/>
                <w:lang w:val="de-DE"/>
              </w:rPr>
            </w:pPr>
            <w:proofErr w:type="spellStart"/>
            <w:r w:rsidRPr="00D67753">
              <w:rPr>
                <w:rFonts w:ascii="Harlow Solid Italic" w:hAnsi="Harlow Solid Italic"/>
                <w:color w:val="000000" w:themeColor="text1"/>
                <w:lang w:val="de-DE"/>
              </w:rPr>
              <w:t>malý</w:t>
            </w:r>
            <w:proofErr w:type="spellEnd"/>
          </w:p>
        </w:tc>
      </w:tr>
      <w:tr w:rsidR="00D67753" w:rsidRPr="0006241D" w:rsidTr="00D6775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53" w:rsidRPr="00D67753" w:rsidRDefault="00D67753" w:rsidP="00FE79D5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D67753">
              <w:rPr>
                <w:rFonts w:ascii="Harlow Solid Italic" w:hAnsi="Harlow Solid Italic"/>
                <w:lang w:val="de-DE"/>
              </w:rPr>
              <w:t>befindet sich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53" w:rsidRPr="00D67753" w:rsidRDefault="00D67753" w:rsidP="00FE79D5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</w:rPr>
            </w:pPr>
            <w:r w:rsidRPr="00D67753">
              <w:rPr>
                <w:rFonts w:ascii="Harlow Solid Italic" w:hAnsi="Harlow Solid Italic"/>
              </w:rPr>
              <w:t>Nachází se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53" w:rsidRPr="00D67753" w:rsidRDefault="00D67753" w:rsidP="00FE79D5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D67753">
              <w:rPr>
                <w:rFonts w:ascii="Harlow Solid Italic" w:hAnsi="Harlow Solid Italic"/>
                <w:lang w:val="de-DE"/>
              </w:rPr>
              <w:t>Insbesondere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53" w:rsidRPr="00D67753" w:rsidRDefault="00D67753" w:rsidP="00FE79D5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 w:cs="Times New Roman"/>
                <w:color w:val="000000" w:themeColor="text1"/>
                <w:lang w:val="de-DE"/>
              </w:rPr>
            </w:pPr>
            <w:proofErr w:type="spellStart"/>
            <w:r w:rsidRPr="00D67753">
              <w:rPr>
                <w:rFonts w:ascii="Harlow Solid Italic" w:hAnsi="Harlow Solid Italic"/>
                <w:color w:val="000000" w:themeColor="text1"/>
                <w:lang w:val="de-DE"/>
              </w:rPr>
              <w:t>obzvláš</w:t>
            </w:r>
            <w:r w:rsidRPr="00D67753">
              <w:rPr>
                <w:rFonts w:ascii="Times New Roman" w:hAnsi="Times New Roman" w:cs="Times New Roman"/>
                <w:color w:val="000000" w:themeColor="text1"/>
                <w:lang w:val="de-DE"/>
              </w:rPr>
              <w:t>ť</w:t>
            </w:r>
            <w:proofErr w:type="spellEnd"/>
          </w:p>
        </w:tc>
      </w:tr>
      <w:tr w:rsidR="00D67753" w:rsidRPr="0006241D" w:rsidTr="00D6775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53" w:rsidRPr="00D67753" w:rsidRDefault="00D67753" w:rsidP="00FE79D5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D67753">
              <w:rPr>
                <w:rFonts w:ascii="Harlow Solid Italic" w:hAnsi="Harlow Solid Italic"/>
                <w:lang w:val="de-DE"/>
              </w:rPr>
              <w:t>Das Riesengebirge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53" w:rsidRPr="00D67753" w:rsidRDefault="00D67753" w:rsidP="00FE79D5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</w:rPr>
            </w:pPr>
            <w:r w:rsidRPr="00D67753">
              <w:rPr>
                <w:rFonts w:ascii="Harlow Solid Italic" w:hAnsi="Harlow Solid Italic"/>
              </w:rPr>
              <w:t>Krkonoše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53" w:rsidRPr="00D67753" w:rsidRDefault="00D67753" w:rsidP="00FE79D5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/>
                <w:lang w:val="de-DE"/>
              </w:rPr>
            </w:pPr>
            <w:r w:rsidRPr="00D67753">
              <w:rPr>
                <w:rFonts w:ascii="Harlow Solid Italic" w:hAnsi="Harlow Solid Italic"/>
                <w:lang w:val="de-DE"/>
              </w:rPr>
              <w:t>Das Südmähren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753" w:rsidRPr="00D67753" w:rsidRDefault="00D67753" w:rsidP="00FE79D5">
            <w:pPr>
              <w:pStyle w:val="Odstavecseseznamem1"/>
              <w:spacing w:after="0" w:line="240" w:lineRule="auto"/>
              <w:ind w:left="0"/>
              <w:rPr>
                <w:rFonts w:ascii="Harlow Solid Italic" w:hAnsi="Harlow Solid Italic" w:cs="Times New Roman"/>
                <w:color w:val="000000" w:themeColor="text1"/>
                <w:lang w:val="de-DE"/>
              </w:rPr>
            </w:pPr>
            <w:proofErr w:type="spellStart"/>
            <w:r w:rsidRPr="00D67753">
              <w:rPr>
                <w:rFonts w:ascii="Harlow Solid Italic" w:hAnsi="Harlow Solid Italic"/>
                <w:color w:val="000000" w:themeColor="text1"/>
                <w:lang w:val="de-DE"/>
              </w:rPr>
              <w:t>Ji</w:t>
            </w:r>
            <w:r w:rsidRPr="00D67753">
              <w:rPr>
                <w:rFonts w:ascii="Times New Roman" w:hAnsi="Times New Roman" w:cs="Times New Roman"/>
                <w:color w:val="000000" w:themeColor="text1"/>
                <w:lang w:val="de-DE"/>
              </w:rPr>
              <w:t>ž</w:t>
            </w:r>
            <w:r w:rsidRPr="00D67753">
              <w:rPr>
                <w:rFonts w:ascii="Harlow Solid Italic" w:hAnsi="Harlow Solid Italic" w:cs="Times New Roman"/>
                <w:color w:val="000000" w:themeColor="text1"/>
                <w:lang w:val="de-DE"/>
              </w:rPr>
              <w:t>ní</w:t>
            </w:r>
            <w:proofErr w:type="spellEnd"/>
            <w:r w:rsidRPr="00D67753">
              <w:rPr>
                <w:rFonts w:ascii="Harlow Solid Italic" w:hAnsi="Harlow Solid Italic" w:cs="Times New Roman"/>
                <w:color w:val="000000" w:themeColor="text1"/>
                <w:lang w:val="de-DE"/>
              </w:rPr>
              <w:t xml:space="preserve"> </w:t>
            </w:r>
            <w:proofErr w:type="spellStart"/>
            <w:r w:rsidRPr="00D67753">
              <w:rPr>
                <w:rFonts w:ascii="Harlow Solid Italic" w:hAnsi="Harlow Solid Italic" w:cs="Times New Roman"/>
                <w:color w:val="000000" w:themeColor="text1"/>
                <w:lang w:val="de-DE"/>
              </w:rPr>
              <w:t>Morava</w:t>
            </w:r>
            <w:proofErr w:type="spellEnd"/>
          </w:p>
        </w:tc>
      </w:tr>
    </w:tbl>
    <w:p w:rsidR="00072E0B" w:rsidRDefault="00072E0B" w:rsidP="007E3F4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91E21" w:rsidRPr="006B0FBA" w:rsidRDefault="00F91E21" w:rsidP="007E3F4B">
      <w:pPr>
        <w:jc w:val="both"/>
        <w:rPr>
          <w:rFonts w:ascii="Harlow Solid Italic" w:hAnsi="Harlow Solid Italic" w:cs="Times New Roman"/>
          <w:sz w:val="28"/>
          <w:szCs w:val="28"/>
          <w:lang w:val="de-DE"/>
        </w:rPr>
      </w:pPr>
      <w:r w:rsidRPr="006B0FBA">
        <w:rPr>
          <w:rFonts w:ascii="Harlow Solid Italic" w:hAnsi="Harlow Solid Italic" w:cs="Times New Roman"/>
          <w:sz w:val="28"/>
          <w:szCs w:val="28"/>
          <w:lang w:val="de-DE"/>
        </w:rPr>
        <w:t>6.</w:t>
      </w:r>
      <w:r w:rsidR="006B0FBA" w:rsidRPr="006B0FBA">
        <w:rPr>
          <w:rFonts w:ascii="Harlow Solid Italic" w:hAnsi="Harlow Solid Italic"/>
          <w:sz w:val="28"/>
          <w:szCs w:val="28"/>
          <w:lang w:val="de-DE"/>
        </w:rPr>
        <w:t xml:space="preserve"> </w:t>
      </w:r>
      <w:r w:rsidR="006B0FBA" w:rsidRPr="00F91E21">
        <w:rPr>
          <w:rFonts w:ascii="Harlow Solid Italic" w:hAnsi="Harlow Solid Italic"/>
          <w:sz w:val="28"/>
          <w:szCs w:val="28"/>
          <w:lang w:val="de-DE"/>
        </w:rPr>
        <w:t xml:space="preserve">Aposteluhr, Spindler </w:t>
      </w:r>
      <w:proofErr w:type="spellStart"/>
      <w:r w:rsidR="006B0FBA" w:rsidRPr="00F91E21">
        <w:rPr>
          <w:rFonts w:ascii="Harlow Solid Italic" w:hAnsi="Harlow Solid Italic"/>
          <w:sz w:val="28"/>
          <w:szCs w:val="28"/>
          <w:lang w:val="de-DE"/>
        </w:rPr>
        <w:t>H</w:t>
      </w:r>
      <w:r w:rsidR="006B0FBA">
        <w:rPr>
          <w:rFonts w:ascii="Harlow Solid Italic" w:hAnsi="Harlow Solid Italic"/>
          <w:sz w:val="28"/>
          <w:szCs w:val="28"/>
          <w:lang w:val="de-DE"/>
        </w:rPr>
        <w:t>ütte,Karls</w:t>
      </w:r>
      <w:proofErr w:type="spellEnd"/>
      <w:r w:rsidR="006B0FBA">
        <w:rPr>
          <w:rFonts w:ascii="Harlow Solid Italic" w:hAnsi="Harlow Solid Italic"/>
          <w:sz w:val="28"/>
          <w:szCs w:val="28"/>
          <w:lang w:val="de-DE"/>
        </w:rPr>
        <w:t xml:space="preserve"> Bad, Karlstein</w:t>
      </w:r>
    </w:p>
    <w:p w:rsidR="00852E87" w:rsidRPr="006B0FBA" w:rsidRDefault="00852E87" w:rsidP="007E3F4B">
      <w:pPr>
        <w:jc w:val="both"/>
        <w:rPr>
          <w:rFonts w:ascii="Harlow Solid Italic" w:hAnsi="Harlow Solid Italic"/>
          <w:sz w:val="28"/>
          <w:szCs w:val="28"/>
          <w:lang w:val="de-DE"/>
        </w:rPr>
      </w:pPr>
    </w:p>
    <w:p w:rsidR="0045740C" w:rsidRPr="006B0FBA" w:rsidRDefault="008667DE" w:rsidP="007E3F4B">
      <w:pPr>
        <w:jc w:val="both"/>
        <w:rPr>
          <w:rFonts w:ascii="Harlow Solid Italic" w:hAnsi="Harlow Solid Italic"/>
          <w:sz w:val="28"/>
          <w:szCs w:val="28"/>
          <w:lang w:val="de-DE"/>
        </w:rPr>
      </w:pPr>
      <w:r w:rsidRPr="006B0FBA">
        <w:rPr>
          <w:rFonts w:ascii="Harlow Solid Italic" w:hAnsi="Harlow Solid Italic"/>
          <w:sz w:val="28"/>
          <w:szCs w:val="28"/>
          <w:lang w:val="de-DE"/>
        </w:rPr>
        <w:t>zdroje:</w:t>
      </w:r>
    </w:p>
    <w:sectPr w:rsidR="0045740C" w:rsidRPr="006B0FBA" w:rsidSect="00D74D90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pgBorders w:offsetFrom="page">
        <w:top w:val="single" w:sz="4" w:space="24" w:color="31849B" w:shadow="1"/>
        <w:left w:val="single" w:sz="4" w:space="24" w:color="31849B" w:shadow="1"/>
        <w:bottom w:val="single" w:sz="4" w:space="24" w:color="31849B" w:shadow="1"/>
        <w:right w:val="single" w:sz="4" w:space="24" w:color="31849B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D9F" w:rsidRDefault="00F77D9F" w:rsidP="007C26EB">
      <w:pPr>
        <w:spacing w:after="0" w:line="240" w:lineRule="auto"/>
      </w:pPr>
      <w:r>
        <w:separator/>
      </w:r>
    </w:p>
  </w:endnote>
  <w:endnote w:type="continuationSeparator" w:id="1">
    <w:p w:rsidR="00F77D9F" w:rsidRDefault="00F77D9F" w:rsidP="007C26EB">
      <w:pPr>
        <w:spacing w:after="0" w:line="240" w:lineRule="auto"/>
      </w:pPr>
      <w:r>
        <w:continuationSeparator/>
      </w:r>
    </w:p>
  </w:endnote>
  <w:endnote w:id="2">
    <w:p w:rsidR="008F134D" w:rsidRDefault="008F134D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F134D">
        <w:rPr>
          <w:rFonts w:ascii="Arial" w:hAnsi="Arial"/>
          <w:color w:val="333333"/>
          <w:shd w:val="clear" w:color="auto" w:fill="FFFFFF"/>
        </w:rPr>
        <w:t>NEZNÁMÝ.</w:t>
      </w:r>
      <w:r w:rsidRPr="008F134D">
        <w:rPr>
          <w:rFonts w:ascii="Arial" w:hAnsi="Arial"/>
          <w:color w:val="333333"/>
        </w:rPr>
        <w:t> </w:t>
      </w:r>
      <w:proofErr w:type="spellStart"/>
      <w:r w:rsidRPr="008F134D"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 w:rsidRPr="008F134D">
        <w:rPr>
          <w:rFonts w:ascii="Arial" w:hAnsi="Arial"/>
          <w:color w:val="333333"/>
        </w:rPr>
        <w:t> </w:t>
      </w:r>
      <w:r w:rsidRPr="008F134D"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 w:rsidRPr="008F134D">
        <w:rPr>
          <w:rFonts w:ascii="Arial" w:hAnsi="Arial"/>
          <w:color w:val="333333"/>
          <w:shd w:val="clear" w:color="auto" w:fill="FFFFFF"/>
        </w:rPr>
        <w:t>2.6.2013</w:t>
      </w:r>
      <w:proofErr w:type="gramEnd"/>
      <w:r w:rsidRPr="008F134D">
        <w:rPr>
          <w:rFonts w:ascii="Arial" w:hAnsi="Arial"/>
          <w:color w:val="333333"/>
          <w:shd w:val="clear" w:color="auto" w:fill="FFFFFF"/>
        </w:rPr>
        <w:t>]. Dostupný na WWW: http://commons.wikimedia.org/wiki/File:Prague_old_town_tower_view.jpg</w:t>
      </w:r>
    </w:p>
  </w:endnote>
  <w:endnote w:id="3">
    <w:p w:rsidR="008F134D" w:rsidRPr="008F134D" w:rsidRDefault="008F134D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F134D">
        <w:rPr>
          <w:rFonts w:ascii="Arial" w:hAnsi="Arial"/>
          <w:color w:val="333333"/>
          <w:shd w:val="clear" w:color="auto" w:fill="FFFFFF"/>
        </w:rPr>
        <w:t>NEZNÁMÝ.</w:t>
      </w:r>
      <w:r w:rsidRPr="008F134D">
        <w:rPr>
          <w:rFonts w:ascii="Arial" w:hAnsi="Arial"/>
          <w:color w:val="333333"/>
        </w:rPr>
        <w:t> </w:t>
      </w:r>
      <w:proofErr w:type="spellStart"/>
      <w:r w:rsidRPr="008F134D"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 w:rsidRPr="008F134D">
        <w:rPr>
          <w:rFonts w:ascii="Arial" w:hAnsi="Arial"/>
          <w:color w:val="333333"/>
        </w:rPr>
        <w:t> </w:t>
      </w:r>
      <w:r w:rsidRPr="008F134D"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 w:rsidRPr="008F134D">
        <w:rPr>
          <w:rFonts w:ascii="Arial" w:hAnsi="Arial"/>
          <w:color w:val="333333"/>
          <w:shd w:val="clear" w:color="auto" w:fill="FFFFFF"/>
        </w:rPr>
        <w:t>2.6.2013</w:t>
      </w:r>
      <w:proofErr w:type="gramEnd"/>
      <w:r w:rsidRPr="008F134D">
        <w:rPr>
          <w:rFonts w:ascii="Arial" w:hAnsi="Arial"/>
          <w:color w:val="333333"/>
          <w:shd w:val="clear" w:color="auto" w:fill="FFFFFF"/>
        </w:rPr>
        <w:t>]. Dostupný na WWW: http://de.wikipedia.org/wiki/Tourismus_in_Tschechien</w:t>
      </w:r>
    </w:p>
  </w:endnote>
  <w:endnote w:id="4">
    <w:p w:rsidR="00D67753" w:rsidRDefault="00D6775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D67753">
        <w:rPr>
          <w:rFonts w:ascii="Arial" w:hAnsi="Arial"/>
          <w:color w:val="333333"/>
          <w:shd w:val="clear" w:color="auto" w:fill="FFFFFF"/>
        </w:rPr>
        <w:t>NEZNÁMÝ.</w:t>
      </w:r>
      <w:r w:rsidRPr="00D67753">
        <w:rPr>
          <w:rFonts w:ascii="Arial" w:hAnsi="Arial"/>
          <w:color w:val="333333"/>
        </w:rPr>
        <w:t> </w:t>
      </w:r>
      <w:proofErr w:type="spellStart"/>
      <w:r w:rsidRPr="00D67753"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 w:rsidRPr="00D67753">
        <w:rPr>
          <w:rFonts w:ascii="Arial" w:hAnsi="Arial"/>
          <w:color w:val="333333"/>
        </w:rPr>
        <w:t> </w:t>
      </w:r>
      <w:r w:rsidRPr="00D67753"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 w:rsidRPr="00D67753">
        <w:rPr>
          <w:rFonts w:ascii="Arial" w:hAnsi="Arial"/>
          <w:color w:val="333333"/>
          <w:shd w:val="clear" w:color="auto" w:fill="FFFFFF"/>
        </w:rPr>
        <w:t>2.6.2013</w:t>
      </w:r>
      <w:proofErr w:type="gramEnd"/>
      <w:r w:rsidRPr="00D67753">
        <w:rPr>
          <w:rFonts w:ascii="Arial" w:hAnsi="Arial"/>
          <w:color w:val="333333"/>
          <w:shd w:val="clear" w:color="auto" w:fill="FFFFFF"/>
        </w:rPr>
        <w:t>]. Dostupný na WWW: http://commons.wikimedia.org/wiki/File:Czeski_Grzbiet_Spindlerova_bouda_01.jpg</w:t>
      </w:r>
    </w:p>
  </w:endnote>
  <w:endnote w:id="5">
    <w:p w:rsidR="00D67753" w:rsidRDefault="00D6775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D67753">
        <w:rPr>
          <w:rFonts w:ascii="Arial" w:hAnsi="Arial"/>
          <w:color w:val="333333"/>
          <w:shd w:val="clear" w:color="auto" w:fill="FFFFFF"/>
        </w:rPr>
        <w:t>NEZNÁMÝ.</w:t>
      </w:r>
      <w:r w:rsidRPr="00D67753">
        <w:rPr>
          <w:rFonts w:ascii="Arial" w:hAnsi="Arial"/>
          <w:color w:val="333333"/>
        </w:rPr>
        <w:t> </w:t>
      </w:r>
      <w:proofErr w:type="spellStart"/>
      <w:r w:rsidRPr="00D67753"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 w:rsidRPr="00D67753">
        <w:rPr>
          <w:rFonts w:ascii="Arial" w:hAnsi="Arial"/>
          <w:color w:val="333333"/>
        </w:rPr>
        <w:t> </w:t>
      </w:r>
      <w:r w:rsidRPr="00D67753"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 w:rsidRPr="00D67753">
        <w:rPr>
          <w:rFonts w:ascii="Arial" w:hAnsi="Arial"/>
          <w:color w:val="333333"/>
          <w:shd w:val="clear" w:color="auto" w:fill="FFFFFF"/>
        </w:rPr>
        <w:t>2.6.2013</w:t>
      </w:r>
      <w:proofErr w:type="gramEnd"/>
      <w:r w:rsidRPr="00D67753">
        <w:rPr>
          <w:rFonts w:ascii="Arial" w:hAnsi="Arial"/>
          <w:color w:val="333333"/>
          <w:shd w:val="clear" w:color="auto" w:fill="FFFFFF"/>
        </w:rPr>
        <w:t>]. Dostupný na WWW: http://commons.wikimedia.org/wiki/File:Karlsbad_Grandhotel_Pupp.jpg</w:t>
      </w:r>
    </w:p>
  </w:endnote>
  <w:endnote w:id="6">
    <w:p w:rsidR="008E2ECA" w:rsidRDefault="008E2EC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E2ECA">
        <w:rPr>
          <w:rFonts w:ascii="Arial" w:hAnsi="Arial"/>
          <w:color w:val="333333"/>
          <w:shd w:val="clear" w:color="auto" w:fill="FFFFFF"/>
        </w:rPr>
        <w:t>NEZNÁMÝ.</w:t>
      </w:r>
      <w:r w:rsidRPr="008E2ECA">
        <w:rPr>
          <w:rFonts w:ascii="Arial" w:hAnsi="Arial"/>
          <w:color w:val="333333"/>
        </w:rPr>
        <w:t> </w:t>
      </w:r>
      <w:proofErr w:type="spellStart"/>
      <w:r w:rsidRPr="008E2ECA">
        <w:rPr>
          <w:rFonts w:ascii="Arial" w:hAnsi="Arial"/>
          <w:i/>
          <w:iCs/>
          <w:color w:val="333333"/>
          <w:shd w:val="clear" w:color="auto" w:fill="FFFFFF"/>
        </w:rPr>
        <w:t>wikipedia.de</w:t>
      </w:r>
      <w:proofErr w:type="spellEnd"/>
      <w:r w:rsidRPr="008E2ECA">
        <w:rPr>
          <w:rFonts w:ascii="Arial" w:hAnsi="Arial"/>
          <w:color w:val="333333"/>
        </w:rPr>
        <w:t> </w:t>
      </w:r>
      <w:r w:rsidRPr="008E2ECA">
        <w:rPr>
          <w:rFonts w:ascii="Arial" w:hAnsi="Arial"/>
          <w:color w:val="333333"/>
          <w:shd w:val="clear" w:color="auto" w:fill="FFFFFF"/>
        </w:rPr>
        <w:t xml:space="preserve">[online]. [cit. </w:t>
      </w:r>
      <w:proofErr w:type="gramStart"/>
      <w:r w:rsidRPr="008E2ECA">
        <w:rPr>
          <w:rFonts w:ascii="Arial" w:hAnsi="Arial"/>
          <w:color w:val="333333"/>
          <w:shd w:val="clear" w:color="auto" w:fill="FFFFFF"/>
        </w:rPr>
        <w:t>2.6.2013</w:t>
      </w:r>
      <w:proofErr w:type="gramEnd"/>
      <w:r w:rsidRPr="008E2ECA">
        <w:rPr>
          <w:rFonts w:ascii="Arial" w:hAnsi="Arial"/>
          <w:color w:val="333333"/>
          <w:shd w:val="clear" w:color="auto" w:fill="FFFFFF"/>
        </w:rPr>
        <w:t>]. Dostupný na WWW: http://commons.wikimedia.org/wiki/File:Burgkarlstein02.jpg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6EB" w:rsidRDefault="00C30D6C">
    <w:pPr>
      <w:pStyle w:val="Zpat"/>
      <w:jc w:val="center"/>
    </w:pPr>
    <w:fldSimple w:instr=" PAGE   \* MERGEFORMAT ">
      <w:r w:rsidR="006B0FBA">
        <w:rPr>
          <w:noProof/>
        </w:rPr>
        <w:t>2</w:t>
      </w:r>
    </w:fldSimple>
  </w:p>
  <w:p w:rsidR="007C26EB" w:rsidRDefault="007C26E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D9F" w:rsidRDefault="00F77D9F" w:rsidP="007C26EB">
      <w:pPr>
        <w:spacing w:after="0" w:line="240" w:lineRule="auto"/>
      </w:pPr>
      <w:r>
        <w:separator/>
      </w:r>
    </w:p>
  </w:footnote>
  <w:footnote w:type="continuationSeparator" w:id="1">
    <w:p w:rsidR="00F77D9F" w:rsidRDefault="00F77D9F" w:rsidP="007C2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6EB" w:rsidRDefault="00C30D6C" w:rsidP="00CD5C10">
    <w:pPr>
      <w:pStyle w:val="Zhlav"/>
      <w:jc w:val="cent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alt="OPVK_hor_zakladni_logolink_RGB_cz.jpg" style="width:351pt;height:76.5pt;visibility:visible">
          <v:imagedata r:id="rId1" o:title="OPVK_hor_zakladni_logolink_RGB_cz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6592C"/>
    <w:multiLevelType w:val="hybridMultilevel"/>
    <w:tmpl w:val="8946D3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7D206A"/>
    <w:multiLevelType w:val="hybridMultilevel"/>
    <w:tmpl w:val="7BE0B704"/>
    <w:lvl w:ilvl="0" w:tplc="5FC6B5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D39EF"/>
    <w:multiLevelType w:val="hybridMultilevel"/>
    <w:tmpl w:val="74F2F040"/>
    <w:lvl w:ilvl="0" w:tplc="4D4242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B542E"/>
    <w:multiLevelType w:val="hybridMultilevel"/>
    <w:tmpl w:val="5A9C9F34"/>
    <w:lvl w:ilvl="0" w:tplc="01D6EF2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E2AAD"/>
    <w:multiLevelType w:val="hybridMultilevel"/>
    <w:tmpl w:val="80362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32581"/>
    <w:multiLevelType w:val="hybridMultilevel"/>
    <w:tmpl w:val="ED0A44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9F868DA"/>
    <w:multiLevelType w:val="hybridMultilevel"/>
    <w:tmpl w:val="BAC48016"/>
    <w:lvl w:ilvl="0" w:tplc="CA4C3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C2044D"/>
    <w:multiLevelType w:val="hybridMultilevel"/>
    <w:tmpl w:val="46D27B28"/>
    <w:lvl w:ilvl="0" w:tplc="30300E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50562E"/>
    <w:multiLevelType w:val="hybridMultilevel"/>
    <w:tmpl w:val="4D588404"/>
    <w:lvl w:ilvl="0" w:tplc="125CA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A50C1E"/>
    <w:multiLevelType w:val="multilevel"/>
    <w:tmpl w:val="3478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C280371"/>
    <w:multiLevelType w:val="hybridMultilevel"/>
    <w:tmpl w:val="EA705D14"/>
    <w:lvl w:ilvl="0" w:tplc="73BA0F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9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2B80"/>
    <w:rsid w:val="0000776C"/>
    <w:rsid w:val="000164C4"/>
    <w:rsid w:val="00021ADB"/>
    <w:rsid w:val="0006241D"/>
    <w:rsid w:val="00071670"/>
    <w:rsid w:val="00072E0B"/>
    <w:rsid w:val="00093412"/>
    <w:rsid w:val="00097A12"/>
    <w:rsid w:val="000A4EB4"/>
    <w:rsid w:val="000F2B80"/>
    <w:rsid w:val="00113F69"/>
    <w:rsid w:val="00120164"/>
    <w:rsid w:val="00185BB8"/>
    <w:rsid w:val="00190A61"/>
    <w:rsid w:val="001E6195"/>
    <w:rsid w:val="00210118"/>
    <w:rsid w:val="0021450C"/>
    <w:rsid w:val="00226EA2"/>
    <w:rsid w:val="00261830"/>
    <w:rsid w:val="002630CF"/>
    <w:rsid w:val="002649CD"/>
    <w:rsid w:val="002721C6"/>
    <w:rsid w:val="00282F65"/>
    <w:rsid w:val="002B4603"/>
    <w:rsid w:val="002B5C2F"/>
    <w:rsid w:val="002F122B"/>
    <w:rsid w:val="003076FA"/>
    <w:rsid w:val="00315F8A"/>
    <w:rsid w:val="00320386"/>
    <w:rsid w:val="00332AA6"/>
    <w:rsid w:val="00356DF2"/>
    <w:rsid w:val="003623B9"/>
    <w:rsid w:val="00380813"/>
    <w:rsid w:val="003812B2"/>
    <w:rsid w:val="00392DD6"/>
    <w:rsid w:val="00394425"/>
    <w:rsid w:val="003D27DF"/>
    <w:rsid w:val="003F3F7E"/>
    <w:rsid w:val="00412278"/>
    <w:rsid w:val="0043311F"/>
    <w:rsid w:val="0045740C"/>
    <w:rsid w:val="0045771D"/>
    <w:rsid w:val="004611B3"/>
    <w:rsid w:val="00494E36"/>
    <w:rsid w:val="00496CFE"/>
    <w:rsid w:val="00505304"/>
    <w:rsid w:val="00505CDD"/>
    <w:rsid w:val="00512B40"/>
    <w:rsid w:val="00521627"/>
    <w:rsid w:val="00522183"/>
    <w:rsid w:val="00565D80"/>
    <w:rsid w:val="0057723F"/>
    <w:rsid w:val="005E206B"/>
    <w:rsid w:val="0060150D"/>
    <w:rsid w:val="006415B4"/>
    <w:rsid w:val="00687A21"/>
    <w:rsid w:val="006A39A3"/>
    <w:rsid w:val="006B0FBA"/>
    <w:rsid w:val="006D0E3C"/>
    <w:rsid w:val="006F4531"/>
    <w:rsid w:val="006F7BDD"/>
    <w:rsid w:val="00711CFF"/>
    <w:rsid w:val="00723300"/>
    <w:rsid w:val="00725489"/>
    <w:rsid w:val="00735FB8"/>
    <w:rsid w:val="00743065"/>
    <w:rsid w:val="00782687"/>
    <w:rsid w:val="00787E43"/>
    <w:rsid w:val="00793229"/>
    <w:rsid w:val="007A529F"/>
    <w:rsid w:val="007C26EB"/>
    <w:rsid w:val="007D6EDE"/>
    <w:rsid w:val="007E0374"/>
    <w:rsid w:val="007E3F4B"/>
    <w:rsid w:val="00814763"/>
    <w:rsid w:val="00833448"/>
    <w:rsid w:val="008434D9"/>
    <w:rsid w:val="00852E87"/>
    <w:rsid w:val="00866174"/>
    <w:rsid w:val="008667DE"/>
    <w:rsid w:val="00890D6D"/>
    <w:rsid w:val="008C6A7B"/>
    <w:rsid w:val="008C7070"/>
    <w:rsid w:val="008D4D1D"/>
    <w:rsid w:val="008E136F"/>
    <w:rsid w:val="008E2ECA"/>
    <w:rsid w:val="008F134D"/>
    <w:rsid w:val="008F3FBD"/>
    <w:rsid w:val="008F6975"/>
    <w:rsid w:val="008F7773"/>
    <w:rsid w:val="00955571"/>
    <w:rsid w:val="00962138"/>
    <w:rsid w:val="00971D7D"/>
    <w:rsid w:val="00973EAC"/>
    <w:rsid w:val="009C11A4"/>
    <w:rsid w:val="009C3A49"/>
    <w:rsid w:val="009C51BD"/>
    <w:rsid w:val="009E2FFF"/>
    <w:rsid w:val="009F009F"/>
    <w:rsid w:val="00A0734F"/>
    <w:rsid w:val="00A26B9F"/>
    <w:rsid w:val="00A7107C"/>
    <w:rsid w:val="00A9460E"/>
    <w:rsid w:val="00AA0790"/>
    <w:rsid w:val="00AC77E3"/>
    <w:rsid w:val="00AE3A6D"/>
    <w:rsid w:val="00AF34FD"/>
    <w:rsid w:val="00B15F58"/>
    <w:rsid w:val="00B6752A"/>
    <w:rsid w:val="00B714C5"/>
    <w:rsid w:val="00B811F6"/>
    <w:rsid w:val="00C125CB"/>
    <w:rsid w:val="00C15292"/>
    <w:rsid w:val="00C30D6C"/>
    <w:rsid w:val="00C83B8B"/>
    <w:rsid w:val="00CC4BD4"/>
    <w:rsid w:val="00CD5C10"/>
    <w:rsid w:val="00CE28DE"/>
    <w:rsid w:val="00D309DB"/>
    <w:rsid w:val="00D44CEC"/>
    <w:rsid w:val="00D47006"/>
    <w:rsid w:val="00D47ED4"/>
    <w:rsid w:val="00D5029F"/>
    <w:rsid w:val="00D50773"/>
    <w:rsid w:val="00D50901"/>
    <w:rsid w:val="00D67753"/>
    <w:rsid w:val="00D74D90"/>
    <w:rsid w:val="00D74E33"/>
    <w:rsid w:val="00DA32B8"/>
    <w:rsid w:val="00DB60EC"/>
    <w:rsid w:val="00DD0B0E"/>
    <w:rsid w:val="00DD276D"/>
    <w:rsid w:val="00E0146D"/>
    <w:rsid w:val="00E20A2F"/>
    <w:rsid w:val="00E308B9"/>
    <w:rsid w:val="00E61D13"/>
    <w:rsid w:val="00EE7423"/>
    <w:rsid w:val="00EF100F"/>
    <w:rsid w:val="00F01E29"/>
    <w:rsid w:val="00F27AA3"/>
    <w:rsid w:val="00F557D1"/>
    <w:rsid w:val="00F60377"/>
    <w:rsid w:val="00F64F54"/>
    <w:rsid w:val="00F671BE"/>
    <w:rsid w:val="00F77D9F"/>
    <w:rsid w:val="00F87834"/>
    <w:rsid w:val="00F91E21"/>
    <w:rsid w:val="00FB5147"/>
    <w:rsid w:val="00FD659F"/>
    <w:rsid w:val="00FF3D08"/>
    <w:rsid w:val="00FF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inherit" w:eastAsia="Calibri" w:hAnsi="inherit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4D90"/>
    <w:pPr>
      <w:spacing w:after="200" w:line="276" w:lineRule="auto"/>
    </w:pPr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5221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6F45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9"/>
    <w:qFormat/>
    <w:rsid w:val="006F45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locked/>
    <w:rsid w:val="006F4531"/>
    <w:rPr>
      <w:rFonts w:ascii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6F4531"/>
    <w:rPr>
      <w:rFonts w:ascii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D74D90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D74D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Standardnpsmoodstavce"/>
    <w:rsid w:val="006F4531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D5077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50773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3D71"/>
    <w:rPr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D507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D71"/>
    <w:rPr>
      <w:rFonts w:ascii="Times New Roman" w:hAnsi="Times New Roman"/>
      <w:sz w:val="0"/>
      <w:szCs w:val="0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7C26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26EB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C26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26EB"/>
    <w:rPr>
      <w:sz w:val="24"/>
      <w:szCs w:val="24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5557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5557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955571"/>
    <w:rPr>
      <w:vertAlign w:val="superscript"/>
    </w:rPr>
  </w:style>
  <w:style w:type="paragraph" w:styleId="Normlnweb">
    <w:name w:val="Normal (Web)"/>
    <w:basedOn w:val="Normln"/>
    <w:uiPriority w:val="99"/>
    <w:unhideWhenUsed/>
    <w:rsid w:val="00601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locked/>
    <w:rsid w:val="0060150D"/>
    <w:rPr>
      <w:b/>
      <w:bCs/>
    </w:rPr>
  </w:style>
  <w:style w:type="paragraph" w:customStyle="1" w:styleId="Odstavecseseznamem1">
    <w:name w:val="Odstavec se seznamem1"/>
    <w:basedOn w:val="Normln"/>
    <w:rsid w:val="00332AA6"/>
    <w:pPr>
      <w:ind w:left="720"/>
    </w:pPr>
    <w:rPr>
      <w:rFonts w:eastAsia="Times New Roman"/>
    </w:rPr>
  </w:style>
  <w:style w:type="character" w:customStyle="1" w:styleId="Nadpis1Char">
    <w:name w:val="Nadpis 1 Char"/>
    <w:basedOn w:val="Standardnpsmoodstavce"/>
    <w:link w:val="Nadpis1"/>
    <w:rsid w:val="005221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Odstavecseseznamem">
    <w:name w:val="List Paragraph"/>
    <w:basedOn w:val="Normln"/>
    <w:uiPriority w:val="34"/>
    <w:qFormat/>
    <w:rsid w:val="00522183"/>
    <w:pPr>
      <w:ind w:left="720"/>
      <w:contextualSpacing/>
    </w:pPr>
  </w:style>
  <w:style w:type="paragraph" w:customStyle="1" w:styleId="teasertext">
    <w:name w:val="teasertext"/>
    <w:basedOn w:val="Normln"/>
    <w:rsid w:val="00743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686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200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0287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992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2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90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0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50195">
              <w:marLeft w:val="285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8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3039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0535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5279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8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556D90D1-F664-4C77-9F0B-710FA0878117}"/>
</file>

<file path=customXml/itemProps2.xml><?xml version="1.0" encoding="utf-8"?>
<ds:datastoreItem xmlns:ds="http://schemas.openxmlformats.org/officeDocument/2006/customXml" ds:itemID="{E1BF0696-9DD4-44C2-B49A-5751FA2B5CF3}"/>
</file>

<file path=customXml/itemProps3.xml><?xml version="1.0" encoding="utf-8"?>
<ds:datastoreItem xmlns:ds="http://schemas.openxmlformats.org/officeDocument/2006/customXml" ds:itemID="{F6C33004-2CCB-48A7-8BB4-507851EF13C3}"/>
</file>

<file path=customXml/itemProps4.xml><?xml version="1.0" encoding="utf-8"?>
<ds:datastoreItem xmlns:ds="http://schemas.openxmlformats.org/officeDocument/2006/customXml" ds:itemID="{4750B66E-549D-436E-8E66-98DEAA1D64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343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Domino/Domino</vt:lpstr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Reise durch Tschechien</dc:title>
  <dc:subject/>
  <dc:creator>Jana Oravcová</dc:creator>
  <cp:keywords/>
  <dc:description/>
  <cp:lastModifiedBy>Jana Oravcová</cp:lastModifiedBy>
  <cp:revision>7</cp:revision>
  <cp:lastPrinted>2013-06-01T13:57:00Z</cp:lastPrinted>
  <dcterms:created xsi:type="dcterms:W3CDTF">2013-06-02T19:24:00Z</dcterms:created>
  <dcterms:modified xsi:type="dcterms:W3CDTF">2013-06-02T21:00:00Z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