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36" w:rsidRDefault="00DD4336" w:rsidP="00DD4336">
      <w:pPr>
        <w:pStyle w:val="Nzev"/>
        <w:jc w:val="left"/>
      </w:pPr>
      <w:r>
        <w:t>Opakovací test z dějin literatury od starověku do poloviny 19. století</w:t>
      </w:r>
    </w:p>
    <w:p w:rsidR="00DD4336" w:rsidRDefault="00DD4336" w:rsidP="00DD4336">
      <w:pPr>
        <w:pStyle w:val="Nzev"/>
        <w:jc w:val="left"/>
      </w:pPr>
    </w:p>
    <w:p w:rsidR="00DD4336" w:rsidRDefault="00DD4336" w:rsidP="00DD4336">
      <w:pPr>
        <w:pStyle w:val="Nzev"/>
        <w:jc w:val="left"/>
      </w:pPr>
      <w:r>
        <w:t>Test – A</w:t>
      </w:r>
    </w:p>
    <w:p w:rsidR="00DD4336" w:rsidRDefault="00DD4336" w:rsidP="00DD4336">
      <w:pPr>
        <w:pStyle w:val="Nzev"/>
      </w:pPr>
    </w:p>
    <w:p w:rsidR="00DD4336" w:rsidRDefault="00DD4336" w:rsidP="00DD4336">
      <w:pPr>
        <w:pStyle w:val="Nzev"/>
      </w:pPr>
    </w:p>
    <w:p w:rsidR="00DD4336" w:rsidRDefault="00DD4336" w:rsidP="00DD4336">
      <w:pPr>
        <w:numPr>
          <w:ilvl w:val="0"/>
          <w:numId w:val="1"/>
        </w:numPr>
        <w:tabs>
          <w:tab w:val="clear" w:pos="720"/>
          <w:tab w:val="num" w:pos="0"/>
        </w:tabs>
        <w:spacing w:after="120"/>
        <w:ind w:left="0" w:firstLine="0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Vysvětlete pojmy:</w:t>
      </w:r>
    </w:p>
    <w:p w:rsidR="00DD4336" w:rsidRDefault="00DD4336" w:rsidP="00DD4336">
      <w:pPr>
        <w:spacing w:after="120"/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a) báje (mýtus) - </w:t>
      </w:r>
    </w:p>
    <w:p w:rsidR="00DD4336" w:rsidRDefault="00DD4336" w:rsidP="00DD4336">
      <w:pPr>
        <w:spacing w:after="120"/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balada -</w:t>
      </w:r>
    </w:p>
    <w:p w:rsidR="00DD4336" w:rsidRDefault="00DD4336" w:rsidP="00DD4336">
      <w:pPr>
        <w:spacing w:after="120"/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c) pověst - </w:t>
      </w:r>
    </w:p>
    <w:p w:rsidR="00DD4336" w:rsidRDefault="00DD4336" w:rsidP="00DD4336">
      <w:pPr>
        <w:spacing w:after="120"/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d) jinotaj –</w:t>
      </w:r>
    </w:p>
    <w:p w:rsidR="00DD4336" w:rsidRDefault="00DD4336" w:rsidP="00DD4336">
      <w:pPr>
        <w:spacing w:after="120"/>
        <w:ind w:left="708"/>
        <w:rPr>
          <w:rFonts w:ascii="Arial" w:hAnsi="Arial" w:cs="Arial"/>
          <w:sz w:val="24"/>
        </w:rPr>
      </w:pPr>
    </w:p>
    <w:p w:rsidR="00DD4336" w:rsidRDefault="00DD4336" w:rsidP="00DD4336">
      <w:pPr>
        <w:spacing w:after="120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>2.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  <w:u w:val="single"/>
        </w:rPr>
        <w:t>Přiřaď autora k dílu:</w:t>
      </w:r>
    </w:p>
    <w:p w:rsidR="00DD4336" w:rsidRDefault="00DD4336" w:rsidP="00DD4336">
      <w:pPr>
        <w:pStyle w:val="Zkladntextodsazen"/>
        <w:rPr>
          <w:u w:val="single"/>
        </w:rPr>
      </w:pPr>
      <w:r>
        <w:t xml:space="preserve">Vavřinec z Březové, Petr Chelčický, W. Shakespeare, Zope do Vega, Jan z Rabštejna, Daniel Adam z Veleslavína, Moliere Fridrich Schiller, F. Petrarca, </w:t>
      </w:r>
      <w:r>
        <w:rPr>
          <w:u w:val="single"/>
        </w:rPr>
        <w:t>J. A. Komenský, Josef Jungmann, P. J. Šafařík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4336" w:rsidRDefault="00DD4336" w:rsidP="00DD4336">
      <w:pPr>
        <w:pStyle w:val="Zkladntextodsazen"/>
      </w:pPr>
      <w:r>
        <w:t xml:space="preserve">Sonety Lauře, Slovanské starožitnosti, Kalendář historický, Zkrocení zlé ženy, Dialogus, O trojím lidu, Loupežníci, Česko – německý slovník, Lakomec, Husitská kronika, Ovčí pramen, Velká didaktika </w:t>
      </w:r>
    </w:p>
    <w:p w:rsidR="00DD4336" w:rsidRDefault="00DD4336" w:rsidP="00DD4336">
      <w:pPr>
        <w:pStyle w:val="Zkladntextodsazen"/>
      </w:pPr>
    </w:p>
    <w:p w:rsidR="00DD4336" w:rsidRDefault="00DD4336" w:rsidP="00DD4336">
      <w:pPr>
        <w:pStyle w:val="Zkladntextodsazen"/>
        <w:ind w:left="0"/>
        <w:rPr>
          <w:b/>
          <w:bCs/>
          <w:u w:val="single"/>
        </w:rPr>
      </w:pPr>
      <w:r>
        <w:rPr>
          <w:b/>
          <w:bCs/>
        </w:rPr>
        <w:t>3.</w:t>
      </w:r>
      <w:r>
        <w:rPr>
          <w:b/>
          <w:bCs/>
        </w:rPr>
        <w:tab/>
      </w:r>
      <w:r>
        <w:rPr>
          <w:b/>
          <w:bCs/>
          <w:u w:val="single"/>
        </w:rPr>
        <w:t>K dílu přiřaď autora, období a žánr:</w:t>
      </w:r>
    </w:p>
    <w:p w:rsidR="00DD4336" w:rsidRDefault="00DD4336" w:rsidP="00DD4336">
      <w:pPr>
        <w:pStyle w:val="Zkladntextodsazen"/>
        <w:ind w:left="0"/>
      </w:pPr>
      <w:r>
        <w:tab/>
        <w:t>Ilias a Odyssea –</w:t>
      </w:r>
    </w:p>
    <w:p w:rsidR="00DD4336" w:rsidRDefault="00DD4336" w:rsidP="00DD4336">
      <w:pPr>
        <w:pStyle w:val="Zkladntextodsazen"/>
        <w:ind w:left="0"/>
      </w:pPr>
      <w:r>
        <w:tab/>
        <w:t>Alexandreida –</w:t>
      </w:r>
    </w:p>
    <w:p w:rsidR="00DD4336" w:rsidRDefault="00DD4336" w:rsidP="00DD4336">
      <w:pPr>
        <w:pStyle w:val="Zkladntextodsazen"/>
        <w:ind w:left="0"/>
      </w:pPr>
      <w:r>
        <w:tab/>
        <w:t>O trojím lidu –</w:t>
      </w:r>
    </w:p>
    <w:p w:rsidR="00DD4336" w:rsidRDefault="00DD4336" w:rsidP="00DD4336">
      <w:pPr>
        <w:pStyle w:val="Zkladntextodsazen"/>
        <w:ind w:left="0"/>
      </w:pPr>
      <w:r>
        <w:tab/>
        <w:t xml:space="preserve">Božská komedie – </w:t>
      </w:r>
    </w:p>
    <w:p w:rsidR="00DD4336" w:rsidRDefault="00DD4336" w:rsidP="00DD4336">
      <w:pPr>
        <w:pStyle w:val="Zkladntextodsazen"/>
        <w:ind w:left="0"/>
      </w:pPr>
      <w:r>
        <w:tab/>
        <w:t>Faust –</w:t>
      </w:r>
    </w:p>
    <w:p w:rsidR="00DD4336" w:rsidRDefault="00DD4336" w:rsidP="00DD4336">
      <w:pPr>
        <w:pStyle w:val="Zkladntextodsazen"/>
        <w:ind w:left="0"/>
      </w:pPr>
    </w:p>
    <w:p w:rsidR="00DD4336" w:rsidRDefault="00DD4336" w:rsidP="00DD4336">
      <w:pPr>
        <w:pStyle w:val="Zkladntextodsazen"/>
        <w:ind w:left="0"/>
        <w:rPr>
          <w:b/>
          <w:bCs/>
          <w:u w:val="single"/>
        </w:rPr>
      </w:pPr>
      <w:r>
        <w:rPr>
          <w:b/>
          <w:bCs/>
        </w:rPr>
        <w:t>4.</w:t>
      </w:r>
      <w:r>
        <w:rPr>
          <w:b/>
          <w:bCs/>
        </w:rPr>
        <w:tab/>
      </w:r>
      <w:r>
        <w:rPr>
          <w:b/>
          <w:bCs/>
          <w:u w:val="single"/>
        </w:rPr>
        <w:t>Seřaď histor. období od nejstaršího k nejmladšímu:</w:t>
      </w:r>
    </w:p>
    <w:p w:rsidR="00DD4336" w:rsidRDefault="00DD4336" w:rsidP="00DD4336">
      <w:pPr>
        <w:pStyle w:val="Zkladntextodsazen"/>
        <w:ind w:left="0"/>
      </w:pPr>
      <w:r>
        <w:tab/>
        <w:t>Baroko, antika, renesance, národní obrození, husitství, klasicismus</w:t>
      </w:r>
    </w:p>
    <w:p w:rsidR="00DD4336" w:rsidRDefault="00DD4336" w:rsidP="00DD4336">
      <w:pPr>
        <w:pStyle w:val="Zkladntextodsazen"/>
        <w:ind w:left="0"/>
      </w:pPr>
    </w:p>
    <w:p w:rsidR="00DD4336" w:rsidRDefault="00DD4336" w:rsidP="00DD4336">
      <w:pPr>
        <w:pStyle w:val="Zkladntextodsazen"/>
        <w:ind w:left="0"/>
        <w:rPr>
          <w:b/>
          <w:bCs/>
          <w:u w:val="single"/>
        </w:rPr>
      </w:pPr>
      <w:r>
        <w:rPr>
          <w:b/>
          <w:bCs/>
        </w:rPr>
        <w:t>5.</w:t>
      </w:r>
      <w:r>
        <w:rPr>
          <w:b/>
          <w:bCs/>
        </w:rPr>
        <w:tab/>
      </w:r>
      <w:r>
        <w:rPr>
          <w:b/>
          <w:bCs/>
          <w:u w:val="single"/>
        </w:rPr>
        <w:t>Seřaď díla od nejstaršího k nejmladšímu:</w:t>
      </w:r>
    </w:p>
    <w:p w:rsidR="00DD4336" w:rsidRDefault="00DD4336" w:rsidP="00DD4336">
      <w:pPr>
        <w:pStyle w:val="Zkladntextodsazen"/>
        <w:ind w:left="0"/>
      </w:pPr>
      <w:r>
        <w:tab/>
        <w:t>Jistebnický kancionál, Mastičkář, Dějin</w:t>
      </w:r>
      <w:r w:rsidR="00112B60">
        <w:t>y českého jazyka a literatury,</w:t>
      </w:r>
      <w:r>
        <w:t>Dekameron, Odyssea</w:t>
      </w:r>
    </w:p>
    <w:p w:rsidR="00DD4336" w:rsidRDefault="00DD4336" w:rsidP="00DD4336">
      <w:pPr>
        <w:jc w:val="center"/>
        <w:rPr>
          <w:b/>
          <w:bCs/>
          <w:u w:val="single"/>
        </w:rPr>
      </w:pPr>
    </w:p>
    <w:p w:rsidR="00DD4336" w:rsidRDefault="00DD4336" w:rsidP="00DD4336">
      <w:pPr>
        <w:jc w:val="center"/>
        <w:rPr>
          <w:b/>
          <w:bCs/>
          <w:u w:val="single"/>
        </w:rPr>
      </w:pPr>
    </w:p>
    <w:p w:rsidR="00DD4336" w:rsidRDefault="00DD4336" w:rsidP="00DD4336">
      <w:pPr>
        <w:jc w:val="center"/>
        <w:rPr>
          <w:b/>
          <w:bCs/>
          <w:u w:val="single"/>
        </w:rPr>
      </w:pPr>
    </w:p>
    <w:p w:rsidR="00DD4336" w:rsidRDefault="00DD4336" w:rsidP="00DD4336">
      <w:pPr>
        <w:jc w:val="center"/>
        <w:rPr>
          <w:b/>
          <w:bCs/>
          <w:u w:val="single"/>
        </w:rPr>
      </w:pPr>
    </w:p>
    <w:p w:rsidR="00DD4336" w:rsidRDefault="00DD4336" w:rsidP="00DD4336">
      <w:pPr>
        <w:jc w:val="center"/>
        <w:rPr>
          <w:b/>
          <w:bCs/>
          <w:u w:val="single"/>
        </w:rPr>
      </w:pPr>
    </w:p>
    <w:p w:rsidR="00DD4336" w:rsidRDefault="00DD4336" w:rsidP="00DD4336">
      <w:pPr>
        <w:jc w:val="center"/>
        <w:rPr>
          <w:b/>
          <w:bCs/>
          <w:u w:val="single"/>
        </w:rPr>
      </w:pPr>
    </w:p>
    <w:p w:rsidR="00DD4336" w:rsidRDefault="00DD4336" w:rsidP="00DD4336">
      <w:pPr>
        <w:jc w:val="center"/>
        <w:rPr>
          <w:b/>
          <w:bCs/>
          <w:u w:val="single"/>
        </w:rPr>
      </w:pPr>
    </w:p>
    <w:p w:rsidR="00DD4336" w:rsidRDefault="00DD4336" w:rsidP="00DD4336">
      <w:pPr>
        <w:jc w:val="center"/>
        <w:rPr>
          <w:b/>
          <w:bCs/>
          <w:u w:val="single"/>
        </w:rPr>
      </w:pPr>
    </w:p>
    <w:p w:rsidR="00DD4336" w:rsidRPr="00F4728B" w:rsidRDefault="00DD4336" w:rsidP="00DD4336">
      <w:pPr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Pr="00F4728B">
        <w:rPr>
          <w:b/>
          <w:bCs/>
          <w:u w:val="single"/>
        </w:rPr>
        <w:t>est – B</w:t>
      </w:r>
    </w:p>
    <w:p w:rsidR="00DD4336" w:rsidRPr="00F4728B" w:rsidRDefault="00DD4336" w:rsidP="00DD4336"/>
    <w:p w:rsidR="00DD4336" w:rsidRPr="00F4728B" w:rsidRDefault="00DD4336" w:rsidP="00DD4336"/>
    <w:p w:rsidR="00DD4336" w:rsidRPr="00F4728B" w:rsidRDefault="00DD4336" w:rsidP="00DD4336">
      <w:pPr>
        <w:rPr>
          <w:rFonts w:ascii="Arial" w:hAnsi="Arial" w:cs="Arial"/>
          <w:b/>
          <w:bCs/>
          <w:sz w:val="24"/>
          <w:u w:val="single"/>
        </w:rPr>
      </w:pPr>
      <w:r w:rsidRPr="00F4728B">
        <w:rPr>
          <w:b/>
          <w:bCs/>
        </w:rPr>
        <w:t>1.</w:t>
      </w:r>
      <w:r w:rsidRPr="00F4728B">
        <w:rPr>
          <w:b/>
          <w:bCs/>
        </w:rPr>
        <w:tab/>
      </w:r>
      <w:r w:rsidRPr="00F4728B">
        <w:rPr>
          <w:rFonts w:ascii="Arial" w:hAnsi="Arial" w:cs="Arial"/>
          <w:b/>
          <w:bCs/>
          <w:sz w:val="24"/>
          <w:u w:val="single"/>
        </w:rPr>
        <w:t>Vysvětlete pojmy:</w:t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ab/>
      </w:r>
    </w:p>
    <w:p w:rsidR="00DD4336" w:rsidRPr="00F4728B" w:rsidRDefault="00DD4336" w:rsidP="00DD4336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>epos</w:t>
      </w:r>
    </w:p>
    <w:p w:rsidR="00DD4336" w:rsidRPr="00F4728B" w:rsidRDefault="00DD4336" w:rsidP="00DD4336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>bajka</w:t>
      </w:r>
    </w:p>
    <w:p w:rsidR="00DD4336" w:rsidRPr="00F4728B" w:rsidRDefault="00DD4336" w:rsidP="00DD4336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>romance</w:t>
      </w:r>
    </w:p>
    <w:p w:rsidR="00DD4336" w:rsidRPr="00F4728B" w:rsidRDefault="00DD4336" w:rsidP="00DD4336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>přísloví</w:t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</w:p>
    <w:p w:rsidR="00DD4336" w:rsidRPr="00F4728B" w:rsidRDefault="00DD4336" w:rsidP="00DD4336">
      <w:pPr>
        <w:rPr>
          <w:rFonts w:ascii="Arial" w:hAnsi="Arial" w:cs="Arial"/>
          <w:b/>
          <w:bCs/>
          <w:sz w:val="24"/>
          <w:u w:val="single"/>
        </w:rPr>
      </w:pPr>
      <w:r w:rsidRPr="00F4728B">
        <w:rPr>
          <w:rFonts w:ascii="Arial" w:hAnsi="Arial" w:cs="Arial"/>
          <w:b/>
          <w:bCs/>
          <w:sz w:val="24"/>
        </w:rPr>
        <w:t>2.</w:t>
      </w:r>
      <w:r w:rsidRPr="00F4728B">
        <w:rPr>
          <w:rFonts w:ascii="Arial" w:hAnsi="Arial" w:cs="Arial"/>
          <w:b/>
          <w:bCs/>
          <w:sz w:val="24"/>
        </w:rPr>
        <w:tab/>
      </w:r>
      <w:r w:rsidRPr="00F4728B">
        <w:rPr>
          <w:rFonts w:ascii="Arial" w:hAnsi="Arial" w:cs="Arial"/>
          <w:b/>
          <w:bCs/>
          <w:sz w:val="24"/>
          <w:u w:val="single"/>
        </w:rPr>
        <w:t>Přiřaď autora k dílu:</w:t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ab/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ab/>
        <w:t xml:space="preserve">Jan Hus, Jan Kollár, Fr. Villon, E. Rotterdamský, Václav Hájek z Libočan, Jan </w:t>
      </w:r>
      <w:r w:rsidRPr="00F4728B">
        <w:rPr>
          <w:rFonts w:ascii="Arial" w:hAnsi="Arial" w:cs="Arial"/>
          <w:sz w:val="24"/>
        </w:rPr>
        <w:tab/>
        <w:t xml:space="preserve">Blahoslav, J. W. Goethe, J. Jungmann, Jan z Rabštejna, P. J. Šafařík, P. </w:t>
      </w:r>
      <w:r w:rsidRPr="00F4728B">
        <w:rPr>
          <w:rFonts w:ascii="Arial" w:hAnsi="Arial" w:cs="Arial"/>
          <w:sz w:val="24"/>
        </w:rPr>
        <w:tab/>
      </w:r>
      <w:r w:rsidRPr="00F4728B">
        <w:rPr>
          <w:rFonts w:ascii="Arial" w:hAnsi="Arial" w:cs="Arial"/>
          <w:sz w:val="24"/>
          <w:u w:val="single"/>
        </w:rPr>
        <w:t>Chelčický, Prokop Šedivý</w:t>
      </w:r>
      <w:r w:rsidRPr="00F4728B">
        <w:rPr>
          <w:rFonts w:ascii="Arial" w:hAnsi="Arial" w:cs="Arial"/>
          <w:sz w:val="24"/>
          <w:u w:val="single"/>
        </w:rPr>
        <w:tab/>
      </w:r>
      <w:r w:rsidRPr="00F4728B">
        <w:rPr>
          <w:rFonts w:ascii="Arial" w:hAnsi="Arial" w:cs="Arial"/>
          <w:sz w:val="24"/>
          <w:u w:val="single"/>
        </w:rPr>
        <w:tab/>
      </w:r>
      <w:r w:rsidRPr="00F4728B">
        <w:rPr>
          <w:rFonts w:ascii="Arial" w:hAnsi="Arial" w:cs="Arial"/>
          <w:sz w:val="24"/>
          <w:u w:val="single"/>
        </w:rPr>
        <w:tab/>
      </w:r>
      <w:r w:rsidRPr="00F4728B">
        <w:rPr>
          <w:rFonts w:ascii="Arial" w:hAnsi="Arial" w:cs="Arial"/>
          <w:sz w:val="24"/>
          <w:u w:val="single"/>
        </w:rPr>
        <w:tab/>
      </w:r>
      <w:r w:rsidRPr="00F4728B">
        <w:rPr>
          <w:rFonts w:ascii="Arial" w:hAnsi="Arial" w:cs="Arial"/>
          <w:sz w:val="24"/>
          <w:u w:val="single"/>
        </w:rPr>
        <w:tab/>
      </w:r>
      <w:r w:rsidRPr="00F4728B">
        <w:rPr>
          <w:rFonts w:ascii="Arial" w:hAnsi="Arial" w:cs="Arial"/>
          <w:sz w:val="24"/>
          <w:u w:val="single"/>
        </w:rPr>
        <w:tab/>
      </w:r>
      <w:r w:rsidRPr="00F4728B">
        <w:rPr>
          <w:rFonts w:ascii="Arial" w:hAnsi="Arial" w:cs="Arial"/>
          <w:sz w:val="24"/>
          <w:u w:val="single"/>
        </w:rPr>
        <w:tab/>
      </w:r>
      <w:r w:rsidRPr="00F4728B">
        <w:rPr>
          <w:rFonts w:ascii="Arial" w:hAnsi="Arial" w:cs="Arial"/>
          <w:sz w:val="24"/>
          <w:u w:val="single"/>
        </w:rPr>
        <w:tab/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ab/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ab/>
        <w:t xml:space="preserve">Slovanské starožitnosti, Dialogus, Slávy Dcera, Chvála bláznovství, Gramatika </w:t>
      </w:r>
      <w:r w:rsidRPr="00F4728B">
        <w:rPr>
          <w:rFonts w:ascii="Arial" w:hAnsi="Arial" w:cs="Arial"/>
          <w:sz w:val="24"/>
        </w:rPr>
        <w:tab/>
        <w:t xml:space="preserve">česká, Česko německý slovník, Masné krámy, O trojím lidu, knížky o </w:t>
      </w:r>
      <w:r w:rsidRPr="00F4728B">
        <w:rPr>
          <w:rFonts w:ascii="Arial" w:hAnsi="Arial" w:cs="Arial"/>
          <w:sz w:val="24"/>
        </w:rPr>
        <w:tab/>
        <w:t>svatokupectví, Kronika česká, Faust, malý testament</w:t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</w:p>
    <w:p w:rsidR="00DD4336" w:rsidRPr="00F4728B" w:rsidRDefault="00DD4336" w:rsidP="00DD4336">
      <w:pPr>
        <w:rPr>
          <w:rFonts w:ascii="Arial" w:hAnsi="Arial" w:cs="Arial"/>
          <w:b/>
          <w:bCs/>
          <w:sz w:val="24"/>
          <w:u w:val="single"/>
        </w:rPr>
      </w:pPr>
      <w:r w:rsidRPr="00F4728B">
        <w:rPr>
          <w:rFonts w:ascii="Arial" w:hAnsi="Arial" w:cs="Arial"/>
          <w:b/>
          <w:bCs/>
          <w:sz w:val="24"/>
        </w:rPr>
        <w:t>3.</w:t>
      </w:r>
      <w:r w:rsidRPr="00F4728B">
        <w:rPr>
          <w:rFonts w:ascii="Arial" w:hAnsi="Arial" w:cs="Arial"/>
          <w:b/>
          <w:bCs/>
          <w:sz w:val="24"/>
        </w:rPr>
        <w:tab/>
      </w:r>
      <w:r w:rsidRPr="00F4728B">
        <w:rPr>
          <w:rFonts w:ascii="Arial" w:hAnsi="Arial" w:cs="Arial"/>
          <w:b/>
          <w:bCs/>
          <w:sz w:val="24"/>
          <w:u w:val="single"/>
        </w:rPr>
        <w:t>K dílu přiřaď autora, období a žánr:</w:t>
      </w:r>
    </w:p>
    <w:p w:rsidR="00DD4336" w:rsidRPr="00F4728B" w:rsidRDefault="00DD4336" w:rsidP="00DD4336">
      <w:pPr>
        <w:rPr>
          <w:rFonts w:ascii="Arial" w:hAnsi="Arial" w:cs="Arial"/>
          <w:b/>
          <w:bCs/>
          <w:sz w:val="24"/>
          <w:u w:val="single"/>
        </w:rPr>
      </w:pPr>
    </w:p>
    <w:p w:rsidR="00DD4336" w:rsidRPr="00F4728B" w:rsidRDefault="00DD4336" w:rsidP="00DD4336">
      <w:p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ab/>
        <w:t>Aeneis –</w:t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ab/>
        <w:t>Budyšínský rukopis –</w:t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ab/>
        <w:t>Mastičkář –</w:t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ab/>
        <w:t>Sen noci svatojánské –</w:t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ab/>
        <w:t>Ohlas písní českých –</w:t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ab/>
      </w:r>
    </w:p>
    <w:p w:rsidR="00DD4336" w:rsidRPr="00F4728B" w:rsidRDefault="00DD4336" w:rsidP="00DD4336">
      <w:pPr>
        <w:rPr>
          <w:rFonts w:ascii="Arial" w:hAnsi="Arial" w:cs="Arial"/>
          <w:b/>
          <w:bCs/>
          <w:sz w:val="24"/>
          <w:u w:val="single"/>
        </w:rPr>
      </w:pPr>
      <w:r w:rsidRPr="00F4728B">
        <w:rPr>
          <w:rFonts w:ascii="Arial" w:hAnsi="Arial" w:cs="Arial"/>
          <w:b/>
          <w:bCs/>
          <w:sz w:val="24"/>
        </w:rPr>
        <w:t>4.</w:t>
      </w:r>
      <w:r w:rsidRPr="00F4728B">
        <w:rPr>
          <w:rFonts w:ascii="Arial" w:hAnsi="Arial" w:cs="Arial"/>
          <w:b/>
          <w:bCs/>
          <w:sz w:val="24"/>
        </w:rPr>
        <w:tab/>
      </w:r>
      <w:r w:rsidRPr="00F4728B">
        <w:rPr>
          <w:rFonts w:ascii="Arial" w:hAnsi="Arial" w:cs="Arial"/>
          <w:b/>
          <w:bCs/>
          <w:sz w:val="24"/>
          <w:u w:val="single"/>
        </w:rPr>
        <w:t>Seřaď období od nejstaršího k nejmladšímu:</w:t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</w:p>
    <w:p w:rsidR="00DD4336" w:rsidRPr="00F4728B" w:rsidRDefault="00DD4336" w:rsidP="00DD4336">
      <w:p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ab/>
        <w:t xml:space="preserve">Starověké Řecko, osvícenství, národní obrození, doba Karla IV., baroko, </w:t>
      </w:r>
      <w:r w:rsidRPr="00F4728B">
        <w:rPr>
          <w:rFonts w:ascii="Arial" w:hAnsi="Arial" w:cs="Arial"/>
          <w:sz w:val="24"/>
        </w:rPr>
        <w:tab/>
        <w:t>husitství.</w:t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</w:p>
    <w:p w:rsidR="00DD4336" w:rsidRPr="00F4728B" w:rsidRDefault="00DD4336" w:rsidP="00DD4336">
      <w:pPr>
        <w:rPr>
          <w:rFonts w:ascii="Arial" w:hAnsi="Arial" w:cs="Arial"/>
          <w:b/>
          <w:bCs/>
          <w:sz w:val="24"/>
          <w:u w:val="single"/>
        </w:rPr>
      </w:pPr>
      <w:r w:rsidRPr="00F4728B">
        <w:rPr>
          <w:rFonts w:ascii="Arial" w:hAnsi="Arial" w:cs="Arial"/>
          <w:b/>
          <w:bCs/>
          <w:sz w:val="24"/>
        </w:rPr>
        <w:t>5.</w:t>
      </w:r>
      <w:r w:rsidRPr="00F4728B">
        <w:rPr>
          <w:rFonts w:ascii="Arial" w:hAnsi="Arial" w:cs="Arial"/>
          <w:b/>
          <w:bCs/>
          <w:sz w:val="24"/>
        </w:rPr>
        <w:tab/>
      </w:r>
      <w:r w:rsidRPr="00F4728B">
        <w:rPr>
          <w:rFonts w:ascii="Arial" w:hAnsi="Arial" w:cs="Arial"/>
          <w:b/>
          <w:bCs/>
          <w:sz w:val="24"/>
          <w:u w:val="single"/>
        </w:rPr>
        <w:t>Seřaď díla od nejstaršího k nejmladšímu:</w:t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ab/>
      </w:r>
    </w:p>
    <w:p w:rsidR="00DD4336" w:rsidRPr="00F4728B" w:rsidRDefault="00DD4336" w:rsidP="00DD4336">
      <w:pPr>
        <w:rPr>
          <w:rFonts w:ascii="Arial" w:hAnsi="Arial" w:cs="Arial"/>
          <w:sz w:val="24"/>
        </w:rPr>
      </w:pPr>
      <w:r w:rsidRPr="00F4728B">
        <w:rPr>
          <w:rFonts w:ascii="Arial" w:hAnsi="Arial" w:cs="Arial"/>
          <w:sz w:val="24"/>
        </w:rPr>
        <w:tab/>
        <w:t>Ilias a Odyssea, knížky o svatokupectví, Život</w:t>
      </w:r>
      <w:r w:rsidR="00112B60">
        <w:rPr>
          <w:rFonts w:ascii="Arial" w:hAnsi="Arial" w:cs="Arial"/>
          <w:sz w:val="24"/>
        </w:rPr>
        <w:t xml:space="preserve"> Konstantinův, Božská komedie, </w:t>
      </w:r>
      <w:r w:rsidRPr="00F4728B">
        <w:rPr>
          <w:rFonts w:ascii="Arial" w:hAnsi="Arial" w:cs="Arial"/>
          <w:sz w:val="24"/>
        </w:rPr>
        <w:t>Labyrint světa a ráj srdce, Kalendář historický.</w:t>
      </w:r>
    </w:p>
    <w:p w:rsidR="00DD4336" w:rsidRDefault="00DD4336" w:rsidP="00DD4336">
      <w:pPr>
        <w:spacing w:after="120"/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C24D3F" w:rsidRDefault="00C24D3F"/>
    <w:sectPr w:rsidR="00C24D3F" w:rsidSect="009B0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4D4" w:rsidRDefault="005764D4" w:rsidP="000A5706">
      <w:r>
        <w:separator/>
      </w:r>
    </w:p>
  </w:endnote>
  <w:endnote w:type="continuationSeparator" w:id="0">
    <w:p w:rsidR="005764D4" w:rsidRDefault="005764D4" w:rsidP="000A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DD4336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4D4" w:rsidRDefault="005764D4" w:rsidP="000A5706">
      <w:r>
        <w:separator/>
      </w:r>
    </w:p>
  </w:footnote>
  <w:footnote w:type="continuationSeparator" w:id="0">
    <w:p w:rsidR="005764D4" w:rsidRDefault="005764D4" w:rsidP="000A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Název</w:t>
    </w:r>
    <w:r w:rsidR="00BB3EBC" w:rsidRPr="00B654EE">
      <w:rPr>
        <w:b/>
        <w:bCs/>
        <w:sz w:val="16"/>
        <w:szCs w:val="16"/>
      </w:rPr>
      <w:t xml:space="preserve"> materiálu</w:t>
    </w:r>
    <w:r w:rsidRPr="007F4EDA">
      <w:rPr>
        <w:bCs/>
        <w:sz w:val="16"/>
        <w:szCs w:val="16"/>
      </w:rPr>
      <w:t>:</w:t>
    </w:r>
    <w:r w:rsidR="0032291D">
      <w:rPr>
        <w:bCs/>
        <w:sz w:val="16"/>
        <w:szCs w:val="16"/>
      </w:rPr>
      <w:t xml:space="preserve"> VY_12_INOVACE_01.08_LI_Test</w:t>
    </w:r>
    <w:r w:rsidRPr="007F4EDA">
      <w:rPr>
        <w:bCs/>
        <w:sz w:val="16"/>
        <w:szCs w:val="16"/>
      </w:rPr>
      <w:tab/>
    </w:r>
    <w:r w:rsidRPr="00B654EE">
      <w:rPr>
        <w:b/>
        <w:bCs/>
        <w:sz w:val="16"/>
        <w:szCs w:val="16"/>
      </w:rPr>
      <w:t>Autor</w:t>
    </w:r>
    <w:r w:rsidRPr="007F4EDA">
      <w:rPr>
        <w:bCs/>
        <w:sz w:val="16"/>
        <w:szCs w:val="16"/>
      </w:rPr>
      <w:t xml:space="preserve">: </w:t>
    </w:r>
    <w:r w:rsidR="0032291D">
      <w:rPr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Ročník</w:t>
    </w:r>
    <w:r>
      <w:rPr>
        <w:bCs/>
        <w:sz w:val="16"/>
        <w:szCs w:val="16"/>
      </w:rPr>
      <w:t>:</w:t>
    </w:r>
    <w:r w:rsidR="002054E9">
      <w:rPr>
        <w:bCs/>
        <w:sz w:val="16"/>
        <w:szCs w:val="16"/>
      </w:rPr>
      <w:t xml:space="preserve"> 2</w:t>
    </w:r>
    <w:r w:rsidR="0032291D">
      <w:rPr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Vzdělávací oblast materiálu</w:t>
    </w:r>
    <w:r>
      <w:rPr>
        <w:bCs/>
        <w:sz w:val="16"/>
        <w:szCs w:val="16"/>
      </w:rPr>
      <w:t>:</w:t>
    </w:r>
    <w:r w:rsidR="0032291D">
      <w:rPr>
        <w:bCs/>
        <w:sz w:val="16"/>
        <w:szCs w:val="16"/>
      </w:rPr>
      <w:t xml:space="preserve"> Literatura a ostatní druhy umění</w:t>
    </w:r>
    <w:r w:rsidR="00BB3EBC" w:rsidRPr="007F4EDA">
      <w:rPr>
        <w:bCs/>
        <w:sz w:val="16"/>
        <w:szCs w:val="16"/>
      </w:rPr>
      <w:tab/>
      <w:t xml:space="preserve">Str. </w:t>
    </w:r>
    <w:r w:rsidR="00C93B55" w:rsidRPr="007F4EDA">
      <w:rPr>
        <w:bCs/>
        <w:sz w:val="16"/>
        <w:szCs w:val="16"/>
      </w:rPr>
      <w:fldChar w:fldCharType="begin"/>
    </w:r>
    <w:r w:rsidR="00BB3EBC" w:rsidRPr="007F4EDA">
      <w:rPr>
        <w:bCs/>
        <w:sz w:val="16"/>
        <w:szCs w:val="16"/>
      </w:rPr>
      <w:instrText xml:space="preserve"> PAGE    \* MERGEFORMAT </w:instrText>
    </w:r>
    <w:r w:rsidR="00C93B55" w:rsidRPr="007F4EDA">
      <w:rPr>
        <w:bCs/>
        <w:sz w:val="16"/>
        <w:szCs w:val="16"/>
      </w:rPr>
      <w:fldChar w:fldCharType="separate"/>
    </w:r>
    <w:r w:rsidR="002054E9">
      <w:rPr>
        <w:bCs/>
        <w:noProof/>
        <w:sz w:val="16"/>
        <w:szCs w:val="16"/>
      </w:rPr>
      <w:t>1</w:t>
    </w:r>
    <w:r w:rsidR="00C93B55" w:rsidRPr="007F4EDA">
      <w:rPr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Datum (období)tvorby</w:t>
    </w:r>
    <w:r>
      <w:rPr>
        <w:bCs/>
        <w:sz w:val="16"/>
        <w:szCs w:val="16"/>
      </w:rPr>
      <w:t>:</w:t>
    </w:r>
    <w:r w:rsidR="002054E9">
      <w:rPr>
        <w:bCs/>
        <w:sz w:val="16"/>
        <w:szCs w:val="16"/>
      </w:rPr>
      <w:t xml:space="preserve"> 5</w:t>
    </w:r>
    <w:bookmarkStart w:id="0" w:name="_GoBack"/>
    <w:bookmarkEnd w:id="0"/>
    <w:r w:rsidR="0032291D">
      <w:rPr>
        <w:bCs/>
        <w:sz w:val="16"/>
        <w:szCs w:val="16"/>
      </w:rPr>
      <w:t>.2.2013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Anotace</w:t>
    </w:r>
    <w:r>
      <w:rPr>
        <w:bCs/>
        <w:sz w:val="16"/>
        <w:szCs w:val="16"/>
      </w:rPr>
      <w:t>:</w:t>
    </w:r>
    <w:r w:rsidR="0032291D">
      <w:rPr>
        <w:bCs/>
        <w:sz w:val="16"/>
        <w:szCs w:val="16"/>
      </w:rPr>
      <w:t xml:space="preserve"> materiál slouží k ověření nabytých vědomostí o nejstarších literaturách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</w:p>
  <w:p w:rsidR="00B654EE" w:rsidRDefault="00DD4336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>
      <w:rPr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19B464" wp14:editId="232A1441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83536"/>
    <w:multiLevelType w:val="hybridMultilevel"/>
    <w:tmpl w:val="72905F2A"/>
    <w:lvl w:ilvl="0" w:tplc="1AF8D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5478FB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030ABD"/>
    <w:multiLevelType w:val="hybridMultilevel"/>
    <w:tmpl w:val="58D0B036"/>
    <w:lvl w:ilvl="0" w:tplc="FCA0436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36"/>
    <w:rsid w:val="000A5706"/>
    <w:rsid w:val="00112B60"/>
    <w:rsid w:val="002054E9"/>
    <w:rsid w:val="00233CB2"/>
    <w:rsid w:val="002E60AB"/>
    <w:rsid w:val="0032291D"/>
    <w:rsid w:val="005764D4"/>
    <w:rsid w:val="007F4EDA"/>
    <w:rsid w:val="009B099C"/>
    <w:rsid w:val="00AB2062"/>
    <w:rsid w:val="00AD38D7"/>
    <w:rsid w:val="00AD74EC"/>
    <w:rsid w:val="00B654EE"/>
    <w:rsid w:val="00BB3EBC"/>
    <w:rsid w:val="00C24D3F"/>
    <w:rsid w:val="00C93B55"/>
    <w:rsid w:val="00DD4336"/>
    <w:rsid w:val="00E249BB"/>
    <w:rsid w:val="00EF5649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336"/>
    <w:rPr>
      <w:rFonts w:ascii="Times New Roman" w:eastAsia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DD4336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DD4336"/>
    <w:rPr>
      <w:rFonts w:ascii="Times New Roman" w:eastAsia="Times New Roman" w:hAnsi="Times New Roman"/>
      <w:b/>
      <w:bCs/>
      <w:sz w:val="28"/>
      <w:u w:val="single"/>
    </w:rPr>
  </w:style>
  <w:style w:type="paragraph" w:styleId="Zkladntextodsazen">
    <w:name w:val="Body Text Indent"/>
    <w:basedOn w:val="Normln"/>
    <w:link w:val="ZkladntextodsazenChar"/>
    <w:semiHidden/>
    <w:rsid w:val="00DD4336"/>
    <w:pPr>
      <w:spacing w:after="120"/>
      <w:ind w:left="705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D4336"/>
    <w:rPr>
      <w:rFonts w:ascii="Arial" w:eastAsia="Times New Roman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336"/>
    <w:rPr>
      <w:rFonts w:ascii="Times New Roman" w:eastAsia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DD4336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DD4336"/>
    <w:rPr>
      <w:rFonts w:ascii="Times New Roman" w:eastAsia="Times New Roman" w:hAnsi="Times New Roman"/>
      <w:b/>
      <w:bCs/>
      <w:sz w:val="28"/>
      <w:u w:val="single"/>
    </w:rPr>
  </w:style>
  <w:style w:type="paragraph" w:styleId="Zkladntextodsazen">
    <w:name w:val="Body Text Indent"/>
    <w:basedOn w:val="Normln"/>
    <w:link w:val="ZkladntextodsazenChar"/>
    <w:semiHidden/>
    <w:rsid w:val="00DD4336"/>
    <w:pPr>
      <w:spacing w:after="120"/>
      <w:ind w:left="705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D4336"/>
    <w:rPr>
      <w:rFonts w:ascii="Arial" w:eastAsia="Times New Roman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45.352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51E853F3-B48B-498F-99AE-9D9F4B968978}"/>
</file>

<file path=customXml/itemProps2.xml><?xml version="1.0" encoding="utf-8"?>
<ds:datastoreItem xmlns:ds="http://schemas.openxmlformats.org/officeDocument/2006/customXml" ds:itemID="{3ADCA1EA-FC49-42F9-B988-AD261BCDE5A8}"/>
</file>

<file path=customXml/itemProps3.xml><?xml version="1.0" encoding="utf-8"?>
<ds:datastoreItem xmlns:ds="http://schemas.openxmlformats.org/officeDocument/2006/customXml" ds:itemID="{B66E0DBE-E8FA-4D6F-B040-AB642483A287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8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7</cp:revision>
  <cp:lastPrinted>2011-02-23T11:09:00Z</cp:lastPrinted>
  <dcterms:created xsi:type="dcterms:W3CDTF">2013-02-02T10:48:00Z</dcterms:created>
  <dcterms:modified xsi:type="dcterms:W3CDTF">2013-02-02T15:45:00Z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