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B5" w:rsidRDefault="003235B5" w:rsidP="003235B5">
      <w:pPr>
        <w:pStyle w:val="text"/>
        <w:rPr>
          <w:b/>
          <w:sz w:val="40"/>
          <w:szCs w:val="40"/>
          <w:u w:val="single"/>
        </w:rPr>
      </w:pPr>
    </w:p>
    <w:p w:rsidR="003235B5" w:rsidRDefault="003235B5" w:rsidP="003235B5">
      <w:pPr>
        <w:pStyle w:val="text"/>
        <w:rPr>
          <w:sz w:val="40"/>
          <w:szCs w:val="40"/>
        </w:rPr>
      </w:pPr>
    </w:p>
    <w:p w:rsidR="003235B5" w:rsidRPr="00F30EFD" w:rsidRDefault="003235B5" w:rsidP="003235B5">
      <w:pPr>
        <w:pStyle w:val="text"/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</w:t>
      </w:r>
      <w:r w:rsidRPr="00F30EFD">
        <w:rPr>
          <w:b/>
          <w:sz w:val="40"/>
          <w:szCs w:val="40"/>
          <w:u w:val="single"/>
        </w:rPr>
        <w:t xml:space="preserve">Petronius </w:t>
      </w:r>
      <w:proofErr w:type="spellStart"/>
      <w:r w:rsidRPr="00F30EFD">
        <w:rPr>
          <w:b/>
          <w:sz w:val="40"/>
          <w:szCs w:val="40"/>
          <w:u w:val="single"/>
        </w:rPr>
        <w:t>Gaius</w:t>
      </w:r>
      <w:proofErr w:type="spellEnd"/>
      <w:r w:rsidRPr="00F30EFD">
        <w:rPr>
          <w:b/>
          <w:sz w:val="40"/>
          <w:szCs w:val="40"/>
          <w:u w:val="single"/>
        </w:rPr>
        <w:t xml:space="preserve"> Arbiter - </w:t>
      </w:r>
      <w:proofErr w:type="spellStart"/>
      <w:r w:rsidRPr="00F30EFD">
        <w:rPr>
          <w:b/>
          <w:sz w:val="40"/>
          <w:szCs w:val="40"/>
          <w:u w:val="single"/>
        </w:rPr>
        <w:t>Satirikon</w:t>
      </w:r>
      <w:proofErr w:type="spellEnd"/>
    </w:p>
    <w:p w:rsidR="003235B5" w:rsidRDefault="003235B5" w:rsidP="003235B5"/>
    <w:p w:rsidR="003235B5" w:rsidRDefault="003235B5" w:rsidP="003235B5">
      <w:pPr>
        <w:pStyle w:val="Nadpis2"/>
      </w:pPr>
      <w:r>
        <w:t>K</w:t>
      </w:r>
      <w:r w:rsidRPr="00D70BA3">
        <w:t>omentář k</w:t>
      </w:r>
      <w:r>
        <w:t> </w:t>
      </w:r>
      <w:r w:rsidRPr="00D70BA3">
        <w:t>ukázce</w:t>
      </w:r>
    </w:p>
    <w:p w:rsidR="003235B5" w:rsidRPr="00F30EFD" w:rsidRDefault="003235B5" w:rsidP="003235B5"/>
    <w:p w:rsidR="003235B5" w:rsidRDefault="003235B5" w:rsidP="003235B5">
      <w:pPr>
        <w:pStyle w:val="text"/>
      </w:pPr>
      <w:r>
        <w:t xml:space="preserve">Nejdelší zachovalou částí díla je Hostina u </w:t>
      </w:r>
      <w:proofErr w:type="spellStart"/>
      <w:r>
        <w:t>Trimalchiona</w:t>
      </w:r>
      <w:proofErr w:type="spellEnd"/>
      <w:r>
        <w:t xml:space="preserve">. Hlavním hrdinou tohoto vyprávění je neotesaný zbohatlík otrockého původu </w:t>
      </w:r>
      <w:proofErr w:type="spellStart"/>
      <w:r>
        <w:t>Trimalchio</w:t>
      </w:r>
      <w:proofErr w:type="spellEnd"/>
      <w:r>
        <w:t>. Autor čtenáře provádí celou hostinou, na níž se s</w:t>
      </w:r>
      <w:r w:rsidRPr="00D70BA3">
        <w:t>cházejí lidé z různých společenských vrstev a jídla i pití si jaksepatří užívají.</w:t>
      </w:r>
    </w:p>
    <w:p w:rsidR="003235B5" w:rsidRPr="00FD6A56" w:rsidRDefault="003235B5" w:rsidP="003235B5">
      <w:pPr>
        <w:pStyle w:val="text"/>
      </w:pPr>
      <w:r w:rsidRPr="00FD6A56">
        <w:t>Děj hostiny se odehrává v jednom řeckém městě u neapolského zálivu.</w:t>
      </w:r>
    </w:p>
    <w:p w:rsidR="003235B5" w:rsidRDefault="003235B5" w:rsidP="003235B5"/>
    <w:p w:rsidR="003235B5" w:rsidRDefault="003235B5" w:rsidP="003235B5">
      <w:pPr>
        <w:pStyle w:val="Nadpis2"/>
      </w:pPr>
      <w:r>
        <w:t>U</w:t>
      </w:r>
      <w:r w:rsidRPr="00D70BA3">
        <w:t>kázka</w:t>
      </w:r>
    </w:p>
    <w:p w:rsidR="003235B5" w:rsidRPr="00F30EFD" w:rsidRDefault="003235B5" w:rsidP="003235B5"/>
    <w:p w:rsidR="003235B5" w:rsidRDefault="003235B5" w:rsidP="003235B5">
      <w:pPr>
        <w:pStyle w:val="nazev"/>
      </w:pPr>
      <w:r>
        <w:t>Hostina u</w:t>
      </w:r>
      <w:r w:rsidRPr="00D70BA3">
        <w:t xml:space="preserve"> </w:t>
      </w:r>
      <w:proofErr w:type="spellStart"/>
      <w:r w:rsidRPr="00D70BA3">
        <w:t>Trimalchiona</w:t>
      </w:r>
      <w:proofErr w:type="spellEnd"/>
    </w:p>
    <w:p w:rsidR="003235B5" w:rsidRPr="00D70BA3" w:rsidRDefault="003235B5" w:rsidP="003235B5">
      <w:pPr>
        <w:pStyle w:val="nazev"/>
      </w:pPr>
    </w:p>
    <w:p w:rsidR="003235B5" w:rsidRPr="00D70BA3" w:rsidRDefault="003235B5" w:rsidP="003235B5">
      <w:pPr>
        <w:pStyle w:val="text"/>
      </w:pPr>
      <w:r w:rsidRPr="00D70BA3">
        <w:t xml:space="preserve">Nastal již třetí den a s ním vyhlídka na oběd na rozloučenou; ale byli jsme tolika ranami zbiti, že jsme myslili spíše na útěk než na odpočinek. A když jsme tak smutni uvažovali, kterak bychom unikli hrozící bouři, ukončil naše rozpaky jeden sluha </w:t>
      </w:r>
      <w:proofErr w:type="spellStart"/>
      <w:r w:rsidRPr="00575568">
        <w:rPr>
          <w:color w:val="0000FF"/>
        </w:rPr>
        <w:t>Agamemnonův</w:t>
      </w:r>
      <w:proofErr w:type="spellEnd"/>
      <w:r w:rsidRPr="00D70BA3">
        <w:t xml:space="preserve"> slovy: „A co vy? Nevíte, u koho se dnes něco dává? </w:t>
      </w:r>
      <w:proofErr w:type="spellStart"/>
      <w:r w:rsidRPr="00D70BA3">
        <w:t>Trimalchio</w:t>
      </w:r>
      <w:proofErr w:type="spellEnd"/>
      <w:r w:rsidRPr="00D70BA3">
        <w:t>, výteč</w:t>
      </w:r>
      <w:r>
        <w:t xml:space="preserve">ný </w:t>
      </w:r>
      <w:r w:rsidRPr="00C66241">
        <w:t>muž má v jídelně hodiny</w:t>
      </w:r>
      <w:r>
        <w:t xml:space="preserve"> a trubače zřízeného k tom</w:t>
      </w:r>
      <w:r w:rsidRPr="00D70BA3">
        <w:t xml:space="preserve">u, aby hned věděl, kolik života mu uběhlo.“ Oblékli jsme se tedy pečlivě, zapomenuvše na všechny útrapy, a vyzvali </w:t>
      </w:r>
      <w:proofErr w:type="spellStart"/>
      <w:r w:rsidRPr="00575568">
        <w:rPr>
          <w:color w:val="0000FF"/>
        </w:rPr>
        <w:t>Gitona</w:t>
      </w:r>
      <w:proofErr w:type="spellEnd"/>
      <w:r w:rsidRPr="00D70BA3">
        <w:t>, jenž otrockou službu velmi ochotně zastával, aby se k nám v lázni přidružil.</w:t>
      </w:r>
    </w:p>
    <w:p w:rsidR="003235B5" w:rsidRPr="00D70BA3" w:rsidRDefault="003235B5" w:rsidP="003235B5">
      <w:pPr>
        <w:pStyle w:val="text"/>
      </w:pPr>
      <w:r w:rsidRPr="00D70BA3">
        <w:t>Zatím ještě oblečeni jsme se procházeli, ba spíše i žerty si</w:t>
      </w:r>
      <w:r>
        <w:t xml:space="preserve"> více tropili a přistupovali ke </w:t>
      </w:r>
      <w:r w:rsidRPr="00D70BA3">
        <w:t xml:space="preserve">skupinám hráčů. </w:t>
      </w:r>
      <w:proofErr w:type="gramStart"/>
      <w:r w:rsidRPr="00D70BA3">
        <w:t>Najednou</w:t>
      </w:r>
      <w:proofErr w:type="gramEnd"/>
      <w:r w:rsidRPr="00D70BA3">
        <w:t xml:space="preserve"> spatříme plešatého starce oblečeného v červenou </w:t>
      </w:r>
      <w:proofErr w:type="gramStart"/>
      <w:r w:rsidRPr="00D70BA3">
        <w:t xml:space="preserve">tuniku, </w:t>
      </w:r>
      <w:r>
        <w:t>j</w:t>
      </w:r>
      <w:r w:rsidRPr="00D70BA3">
        <w:t>ak</w:t>
      </w:r>
      <w:proofErr w:type="gramEnd"/>
      <w:r w:rsidRPr="00D70BA3">
        <w:t xml:space="preserve"> hraje míč mezi vlasatými otroky. Naši pozornost však neupoutali tak t</w:t>
      </w:r>
      <w:r>
        <w:t>i chlapci, ač stáli za </w:t>
      </w:r>
      <w:r w:rsidRPr="00D70BA3">
        <w:t>podívanou, jako pán sám, jenž obut v trepkách házel zel</w:t>
      </w:r>
      <w:r>
        <w:t>enými míči. Dopadl-li některý k </w:t>
      </w:r>
      <w:r w:rsidRPr="00D70BA3">
        <w:t>zemi, již jej nezvedl, nýbrž otrok držel jich plný pytel a podával z něho hráčům.</w:t>
      </w:r>
    </w:p>
    <w:p w:rsidR="003235B5" w:rsidRPr="00D70BA3" w:rsidRDefault="003235B5" w:rsidP="003235B5">
      <w:pPr>
        <w:pStyle w:val="text"/>
      </w:pPr>
      <w:r w:rsidRPr="00D70BA3">
        <w:t>Zahlédli jsme ještě jiné věci nevídané. Na jedné straně kruhu to</w:t>
      </w:r>
      <w:r>
        <w:t>tiž stál jeden kleštěnec a na </w:t>
      </w:r>
      <w:r w:rsidRPr="00D70BA3">
        <w:t xml:space="preserve">opačné druhý: první držel stříbrný nočník, druhý počítal míče, ne však ty, které létaly hráčům při odrážení z ruky do ruky, nýbrž ty, které spadly na zem. Co jsme se divili tomuto přepychu, přiběhl k nám </w:t>
      </w:r>
      <w:proofErr w:type="spellStart"/>
      <w:r w:rsidRPr="00575568">
        <w:rPr>
          <w:color w:val="0000FF"/>
        </w:rPr>
        <w:t>Menelaus</w:t>
      </w:r>
      <w:proofErr w:type="spellEnd"/>
      <w:r w:rsidRPr="00D70BA3">
        <w:t xml:space="preserve"> a pravil: „To je ten, u něhož máte stolovat, a počátek hostiny již vlastně vidíte.“ Ani to nedopověděl, </w:t>
      </w:r>
      <w:proofErr w:type="spellStart"/>
      <w:r w:rsidRPr="00D70BA3">
        <w:t>Trimalchio</w:t>
      </w:r>
      <w:proofErr w:type="spellEnd"/>
      <w:r w:rsidRPr="00D70BA3">
        <w:t xml:space="preserve"> luskl prsty a na to znamení mu kleštěnec mezi hrou podstrčil nočník. On se vymočil, dal si přinést vodu na ruce, a omočiv trošku prsty, utřel je chlapci o hlavu.</w:t>
      </w:r>
    </w:p>
    <w:p w:rsidR="003235B5" w:rsidRPr="00D70BA3" w:rsidRDefault="003235B5" w:rsidP="003235B5">
      <w:pPr>
        <w:pStyle w:val="text"/>
      </w:pPr>
      <w:r w:rsidRPr="00D70BA3">
        <w:t xml:space="preserve">Příliš dlouho by trvalo upozorňovat na každou jednotlivost. </w:t>
      </w:r>
      <w:r>
        <w:t>Vstoupili jsme tedy do lázně, a </w:t>
      </w:r>
      <w:r w:rsidRPr="00D70BA3">
        <w:t xml:space="preserve">vypotivše se, šli jsme hned k studené sprše. </w:t>
      </w:r>
      <w:proofErr w:type="spellStart"/>
      <w:r w:rsidRPr="00D70BA3">
        <w:t>Trimalchio</w:t>
      </w:r>
      <w:proofErr w:type="spellEnd"/>
      <w:r w:rsidRPr="00D70BA3">
        <w:t xml:space="preserve"> politý voňavkou dával se již utírat, ale ne plátěnými ručníky, nýbrž rouškami z nejjemnější vlny. Zatím popíjeli před jeho očima tři maséři </w:t>
      </w:r>
      <w:proofErr w:type="spellStart"/>
      <w:r w:rsidRPr="00D70BA3">
        <w:t>falernské</w:t>
      </w:r>
      <w:proofErr w:type="spellEnd"/>
      <w:r w:rsidRPr="00D70BA3">
        <w:t xml:space="preserve"> víno, a když je v hádce skoro všechno rozlévali, </w:t>
      </w:r>
      <w:proofErr w:type="spellStart"/>
      <w:r w:rsidRPr="00D70BA3">
        <w:t>Trimalchio</w:t>
      </w:r>
      <w:proofErr w:type="spellEnd"/>
      <w:r w:rsidRPr="00D70BA3">
        <w:t xml:space="preserve"> pravil: „Ten přípitek patří mně.“ Potom ho zahalili do nachové houně a posadili na nosítka. Před ním kráčeli čtyři běžci, ozdobení čestnými štítky, a v kočárku se vezl jeho miláček, zestárlý hoch se zanícenýma očima, ještě ošklivější než jeho pán </w:t>
      </w:r>
      <w:proofErr w:type="spellStart"/>
      <w:r w:rsidRPr="00D70BA3">
        <w:t>Trimalchio</w:t>
      </w:r>
      <w:proofErr w:type="spellEnd"/>
      <w:r w:rsidRPr="00D70BA3">
        <w:t>. Kd</w:t>
      </w:r>
      <w:r>
        <w:t>yž ho odnášeli, přistoupil mu k </w:t>
      </w:r>
      <w:r w:rsidRPr="00D70BA3">
        <w:t>hlavě hudebník s píšťaličkou a celou cestu hrál, jako by mu něco do ucha šeptal.</w:t>
      </w:r>
    </w:p>
    <w:p w:rsidR="003235B5" w:rsidRPr="00D70BA3" w:rsidRDefault="003235B5" w:rsidP="003235B5">
      <w:pPr>
        <w:pStyle w:val="text"/>
      </w:pPr>
      <w:r w:rsidRPr="00D70BA3">
        <w:t xml:space="preserve">Jdeme za nimi již syti obdivu a přijdeme s </w:t>
      </w:r>
      <w:proofErr w:type="spellStart"/>
      <w:r w:rsidRPr="00D70BA3">
        <w:t>Agamemnonem</w:t>
      </w:r>
      <w:proofErr w:type="spellEnd"/>
      <w:r w:rsidRPr="00D70BA3">
        <w:t xml:space="preserve"> k vratům, kde na veřejích byla přibita tato vyhláška: Který otrok vyjde bez pánova dovolení, dostane sto ran. U samého vchodu stál vrátný v zelených šatech s pásem třešňové barvy a přebíral na stříbrné míse hrách. Nad prahem visela zlatá klec se strakou, jež vítala příchozí.</w:t>
      </w:r>
    </w:p>
    <w:p w:rsidR="003235B5" w:rsidRPr="00D70BA3" w:rsidRDefault="003235B5" w:rsidP="003235B5">
      <w:pPr>
        <w:pStyle w:val="text"/>
      </w:pPr>
      <w:r w:rsidRPr="00D70BA3">
        <w:lastRenderedPageBreak/>
        <w:t>Však bych si byl málem nohy zlámal, jak jsem se, maje hlavu skoro nazad, na vše s úžasem díval. Nalevo při vchodu blízko lóže vrátného byl vymalován n</w:t>
      </w:r>
      <w:r>
        <w:t>a stěně ohromný pes na řetěze a </w:t>
      </w:r>
      <w:r w:rsidRPr="00D70BA3">
        <w:t>nad ním velkými písmeny napsáno: Pozor na psa.</w:t>
      </w:r>
    </w:p>
    <w:p w:rsidR="003235B5" w:rsidRPr="00D70BA3" w:rsidRDefault="003235B5" w:rsidP="003235B5">
      <w:pPr>
        <w:pStyle w:val="text"/>
      </w:pPr>
      <w:r w:rsidRPr="00D70BA3">
        <w:t xml:space="preserve">Moji </w:t>
      </w:r>
      <w:r>
        <w:t xml:space="preserve">druhové se sice smáli, ale já, </w:t>
      </w:r>
      <w:r w:rsidRPr="00D70BA3">
        <w:t xml:space="preserve">nabrav zase dechu, prohlížel jsem si dále celou stěnu. Byl tam zobrazen s příslušnými nápisy trh na otroky i sám </w:t>
      </w:r>
      <w:proofErr w:type="spellStart"/>
      <w:r w:rsidRPr="00D70BA3">
        <w:t>Trimalchio</w:t>
      </w:r>
      <w:proofErr w:type="spellEnd"/>
      <w:r w:rsidRPr="00D70BA3">
        <w:t xml:space="preserve">, on jako vlasatý hoch, drže hůl, odznak </w:t>
      </w:r>
      <w:proofErr w:type="spellStart"/>
      <w:r w:rsidRPr="00D70BA3">
        <w:t>Mercuriův</w:t>
      </w:r>
      <w:proofErr w:type="spellEnd"/>
      <w:r w:rsidRPr="00D70BA3">
        <w:t>, a veden Minervou, vchází do Říma; dále, jak se učil počítat, a potom, jak se stal pokladníkem. To vše tam pečlivý malíř i s písemným výkladem zevrubně znázornil.</w:t>
      </w:r>
    </w:p>
    <w:p w:rsidR="003235B5" w:rsidRPr="00D70BA3" w:rsidRDefault="003235B5" w:rsidP="003235B5">
      <w:pPr>
        <w:pStyle w:val="text"/>
      </w:pPr>
      <w:r w:rsidRPr="00D70BA3">
        <w:t xml:space="preserve">Obraz na samém již konci sloupoví představoval </w:t>
      </w:r>
      <w:proofErr w:type="spellStart"/>
      <w:r w:rsidRPr="00D70BA3">
        <w:t>Mercuria</w:t>
      </w:r>
      <w:proofErr w:type="spellEnd"/>
      <w:r w:rsidRPr="00D70BA3">
        <w:t>, ja</w:t>
      </w:r>
      <w:r>
        <w:t xml:space="preserve">k zvedá </w:t>
      </w:r>
      <w:proofErr w:type="spellStart"/>
      <w:r>
        <w:t>Trimalchiona</w:t>
      </w:r>
      <w:proofErr w:type="spellEnd"/>
      <w:r>
        <w:t xml:space="preserve"> za bradu a </w:t>
      </w:r>
      <w:r w:rsidRPr="00D70BA3">
        <w:t>unáší do výše na křeslo. Vedle něho stála Štěstěna s plným rohem hojnosti a tři sudičky předoucí zlaté nitě. Také jsem zahlédl v sloupoví zástup běžců, jak s učitelem konají cvičení. Mimoto jsem uviděl v koutě velikou skříň s kapličkou, v níž stáli stříbrní bůžkové, soška Venuše z mramoru a dosti veliká zlatá krabice, kde prý byly uloženy první vousy pána domu.</w:t>
      </w:r>
    </w:p>
    <w:p w:rsidR="003235B5" w:rsidRPr="00D70BA3" w:rsidRDefault="003235B5" w:rsidP="003235B5">
      <w:pPr>
        <w:pStyle w:val="text"/>
      </w:pPr>
      <w:r w:rsidRPr="00D70BA3">
        <w:t xml:space="preserve">Ptal jsem se dozorce v přijímací síni, jaké to malby mají </w:t>
      </w:r>
      <w:r>
        <w:t>uprostřed, odpověděl: „Iliadu a </w:t>
      </w:r>
      <w:r w:rsidRPr="00D70BA3">
        <w:t xml:space="preserve">Odysseu a </w:t>
      </w:r>
      <w:proofErr w:type="spellStart"/>
      <w:r w:rsidRPr="00D70BA3">
        <w:t>Laenatův</w:t>
      </w:r>
      <w:proofErr w:type="spellEnd"/>
      <w:r w:rsidRPr="00D70BA3">
        <w:t xml:space="preserve"> zápas gladiátorský.“ Ale nebylo lze si tolik zajímavostí podrobně prohlížet.</w:t>
      </w:r>
    </w:p>
    <w:p w:rsidR="003235B5" w:rsidRPr="00D70BA3" w:rsidRDefault="003235B5" w:rsidP="003235B5">
      <w:pPr>
        <w:pStyle w:val="text"/>
      </w:pPr>
      <w:r w:rsidRPr="00D70BA3">
        <w:t xml:space="preserve">Došli jsme již až do jídelny, kde vpředu účetní přijímal účty. A čemu jsem se zvláště podivil, byly svazky prutů se sekyrami, na veřejích síně připevněné a opřené vespod o jakýsi bronzový lodní zobák, na němž byl nápis: </w:t>
      </w:r>
      <w:proofErr w:type="spellStart"/>
      <w:r w:rsidRPr="00D70BA3">
        <w:t>Gaiu</w:t>
      </w:r>
      <w:proofErr w:type="spellEnd"/>
      <w:r w:rsidRPr="00D70BA3">
        <w:t xml:space="preserve"> Pompeiu </w:t>
      </w:r>
      <w:proofErr w:type="spellStart"/>
      <w:r w:rsidRPr="00D70BA3">
        <w:t>Trimalchionovi</w:t>
      </w:r>
      <w:proofErr w:type="spellEnd"/>
      <w:r w:rsidRPr="00D70BA3">
        <w:t xml:space="preserve">, </w:t>
      </w:r>
      <w:proofErr w:type="spellStart"/>
      <w:r w:rsidRPr="00D70BA3">
        <w:t>šestipánu</w:t>
      </w:r>
      <w:proofErr w:type="spellEnd"/>
      <w:r w:rsidRPr="00D70BA3">
        <w:t xml:space="preserve"> </w:t>
      </w:r>
      <w:proofErr w:type="spellStart"/>
      <w:r w:rsidRPr="00D70BA3">
        <w:t>augustálů</w:t>
      </w:r>
      <w:proofErr w:type="spellEnd"/>
      <w:r w:rsidRPr="00D70BA3">
        <w:t xml:space="preserve">, pokladník </w:t>
      </w:r>
      <w:proofErr w:type="spellStart"/>
      <w:r w:rsidRPr="00D70BA3">
        <w:t>Cirinamus</w:t>
      </w:r>
      <w:proofErr w:type="spellEnd"/>
      <w:r w:rsidRPr="00D70BA3">
        <w:t>.</w:t>
      </w:r>
    </w:p>
    <w:p w:rsidR="003235B5" w:rsidRPr="00D70BA3" w:rsidRDefault="003235B5" w:rsidP="003235B5">
      <w:pPr>
        <w:pStyle w:val="text"/>
      </w:pPr>
      <w:r w:rsidRPr="00D70BA3">
        <w:t>Týž nápis měla i se stropu visící lampa s dvěma plameny. I na obou veřejích byly přibity tabulky; na jedné, dobře-</w:t>
      </w:r>
      <w:proofErr w:type="spellStart"/>
      <w:r w:rsidRPr="00D70BA3">
        <w:t>li</w:t>
      </w:r>
      <w:proofErr w:type="spellEnd"/>
      <w:r w:rsidRPr="00D70BA3">
        <w:t xml:space="preserve"> se pamatuji, bylo napsáno: Dne </w:t>
      </w:r>
      <w:smartTag w:uri="urn:schemas-microsoft-com:office:smarttags" w:element="metricconverter">
        <w:smartTagPr>
          <w:attr w:name="ProductID" w:val="30. a"/>
        </w:smartTagPr>
        <w:r w:rsidRPr="00D70BA3">
          <w:t>30. a</w:t>
        </w:r>
      </w:smartTag>
      <w:r w:rsidRPr="00D70BA3">
        <w:t xml:space="preserve"> 31. prosince obědvá náš pán </w:t>
      </w:r>
      <w:proofErr w:type="spellStart"/>
      <w:r w:rsidRPr="00D70BA3">
        <w:t>Oaius</w:t>
      </w:r>
      <w:proofErr w:type="spellEnd"/>
      <w:r w:rsidRPr="00D70BA3">
        <w:t xml:space="preserve"> mimo dům; na druhé byla vyobrazena dráha měsíce, obrazy sedmi oběžnic a označeny byly hřebíčky různé barvy dni šťastné a nešťastné.</w:t>
      </w:r>
    </w:p>
    <w:p w:rsidR="003235B5" w:rsidRPr="00D70BA3" w:rsidRDefault="003235B5" w:rsidP="003235B5">
      <w:pPr>
        <w:pStyle w:val="text"/>
      </w:pPr>
      <w:r w:rsidRPr="00D70BA3">
        <w:t>Když jsme chtěli, nabaživše se těch požitků, vstoupit do jídelny, zvolal jeden z otroků k službě zřízený: „Pravou nohou!“ Na chvilku jsme se ovšem zarazili ze strachu, aby nikdo z nás nepřekročil práh proti předpisu. Ale když jsme najednou pravou nohou</w:t>
      </w:r>
      <w:r>
        <w:t xml:space="preserve"> vykročili, padl nám k </w:t>
      </w:r>
      <w:r w:rsidRPr="00D70BA3">
        <w:t>nohám donaha vysvlečený otrok a prosil, abychom ho vysvo</w:t>
      </w:r>
      <w:r>
        <w:t>bodili z trestu; provinění, pro </w:t>
      </w:r>
      <w:r w:rsidRPr="00D70BA3">
        <w:t>které má být trestán, není prý veliké: někdo mu ukradl v lázních pokladníkovy šaty, které stály ani ne deset tisíc sesterciů.</w:t>
      </w:r>
    </w:p>
    <w:p w:rsidR="003235B5" w:rsidRPr="00D70BA3" w:rsidRDefault="003235B5" w:rsidP="003235B5">
      <w:pPr>
        <w:pStyle w:val="text"/>
      </w:pPr>
      <w:r w:rsidRPr="00D70BA3">
        <w:t>Couvli jsme tedy pravýma nohama a prosili pokladníka, počítajícího v přijímací síni zlaté pe</w:t>
      </w:r>
      <w:r>
        <w:t>níze, aby otroku prominul trest.</w:t>
      </w:r>
      <w:r w:rsidRPr="00D70BA3">
        <w:t xml:space="preserve"> Pyšně zvedl hlavu: „Ani mne tak nemrzí ztráta jako nedbalost toho ničemy otroka. Připravil mě o </w:t>
      </w:r>
      <w:proofErr w:type="spellStart"/>
      <w:r w:rsidRPr="00D70BA3">
        <w:t>stolovní</w:t>
      </w:r>
      <w:proofErr w:type="spellEnd"/>
      <w:r w:rsidRPr="00D70BA3">
        <w:t xml:space="preserve"> šaty, jež mi daroval k narozeninám kterýsi klient. Byl to sice pravý tyrský nach, ale jednou již praný. Však což na tom! Kvůli vám mu odpouštím.“</w:t>
      </w:r>
    </w:p>
    <w:p w:rsidR="003235B5" w:rsidRPr="00D70BA3" w:rsidRDefault="003235B5" w:rsidP="003235B5">
      <w:pPr>
        <w:pStyle w:val="text"/>
      </w:pPr>
      <w:r w:rsidRPr="00D70BA3">
        <w:t xml:space="preserve">Poděkovali jsme mu tedy za jeho vzácnou laskavost. Když jsme vešli do jídelny, přiběhl nám vstříc </w:t>
      </w:r>
      <w:proofErr w:type="gramStart"/>
      <w:r w:rsidRPr="00D70BA3">
        <w:t>ten</w:t>
      </w:r>
      <w:proofErr w:type="gramEnd"/>
      <w:r w:rsidRPr="00D70BA3">
        <w:t xml:space="preserve"> otrok, za něhož jsme prosili, zasypal nás k našemu úžasu deštěm polibků, vzdávaje díky naší dobrotě, a řekl: „Vůbec ihned poznáte, komu jste prokázali dobrodiní. Pánovým vínem se odvděčuje služebník.“</w:t>
      </w:r>
    </w:p>
    <w:p w:rsidR="003235B5" w:rsidRPr="00D70BA3" w:rsidRDefault="003235B5" w:rsidP="003235B5">
      <w:pPr>
        <w:pStyle w:val="text"/>
      </w:pPr>
      <w:r w:rsidRPr="00D70BA3">
        <w:t>Konečně jsme se tedy rozložili u stolu a otroci černoši nám zatím nalévali na ruce vodu sněhem chlazenou a po nich jiní klečíce u nohou nám odstraňovali s neobyčejnou jemností záděry.</w:t>
      </w:r>
    </w:p>
    <w:p w:rsidR="003235B5" w:rsidRPr="00D70BA3" w:rsidRDefault="003235B5" w:rsidP="003235B5">
      <w:pPr>
        <w:pStyle w:val="text"/>
      </w:pPr>
      <w:r w:rsidRPr="00D70BA3">
        <w:t>A ani při tom tak obtížném zaměstnání nemlčeli, nýbrž si ještě prozpěvovali. Byl jsem zvědav, zpívá-li všechna čeleď, a proto jsem požádal o pití. Velmi ochotný otrok mi odpověděl neméně ostrým nápěvkem, a tak každý, který byl o něco požádán: člo</w:t>
      </w:r>
      <w:r>
        <w:t>věk by myslil, že je ve sboru z </w:t>
      </w:r>
      <w:r w:rsidRPr="00D70BA3">
        <w:t>pantomimy, a ne v jídelně domácího pána.</w:t>
      </w:r>
    </w:p>
    <w:p w:rsidR="003235B5" w:rsidRPr="00D70BA3" w:rsidRDefault="003235B5" w:rsidP="003235B5">
      <w:pPr>
        <w:pStyle w:val="text"/>
      </w:pPr>
      <w:r w:rsidRPr="00D70BA3">
        <w:t xml:space="preserve">Přinesli však zákusky velmi jemné; </w:t>
      </w:r>
      <w:proofErr w:type="spellStart"/>
      <w:r w:rsidRPr="00D70BA3">
        <w:t>byliť</w:t>
      </w:r>
      <w:proofErr w:type="spellEnd"/>
      <w:r w:rsidRPr="00D70BA3">
        <w:t xml:space="preserve"> u stolu již všichni</w:t>
      </w:r>
      <w:r>
        <w:t xml:space="preserve"> kromě </w:t>
      </w:r>
      <w:proofErr w:type="spellStart"/>
      <w:r>
        <w:t>Trimalchiona</w:t>
      </w:r>
      <w:proofErr w:type="spellEnd"/>
      <w:r>
        <w:t xml:space="preserve"> samého, pro </w:t>
      </w:r>
      <w:r w:rsidRPr="00D70BA3">
        <w:t xml:space="preserve">něhož podle nového obyčeje bylo vyhrazeno první místo. Na tácu stál oslík z korintského bronzu, s dvojitým rancem, v němž byly na jedné straně světlé olivy, na druhé tmavé. Hřbet mu pokrývaly dvě mísy, na okrajích bylo vyryto jméno </w:t>
      </w:r>
      <w:proofErr w:type="spellStart"/>
      <w:r w:rsidRPr="00D70BA3">
        <w:t>Trimalchionovo</w:t>
      </w:r>
      <w:proofErr w:type="spellEnd"/>
      <w:r w:rsidRPr="00D70BA3">
        <w:t xml:space="preserve"> a váha stříbra. Přiletované můstky nesly na sobě malé plže, medem a mákem pokropené. Na malém stříbrném roštu ležely horké jitrnice, pod ním syrské slívy s jádry granátových jablek.</w:t>
      </w:r>
    </w:p>
    <w:p w:rsidR="003235B5" w:rsidRPr="00D70BA3" w:rsidRDefault="003235B5" w:rsidP="003235B5">
      <w:pPr>
        <w:pStyle w:val="text"/>
      </w:pPr>
      <w:r w:rsidRPr="00D70BA3">
        <w:t>Byli jsme právě zaujati touto nádherou, když se dal za prů</w:t>
      </w:r>
      <w:r>
        <w:t xml:space="preserve">vodu hudby </w:t>
      </w:r>
      <w:proofErr w:type="spellStart"/>
      <w:r>
        <w:t>Trimalchio</w:t>
      </w:r>
      <w:proofErr w:type="spellEnd"/>
      <w:r>
        <w:t xml:space="preserve"> přinést a </w:t>
      </w:r>
      <w:r w:rsidRPr="00D70BA3">
        <w:t xml:space="preserve">pohodlně uložit do silně vycpaných podušek. Pohled na </w:t>
      </w:r>
      <w:r>
        <w:t>něho nás překvapil a strhoval k </w:t>
      </w:r>
      <w:r w:rsidRPr="00D70BA3">
        <w:t>smíchu:</w:t>
      </w:r>
      <w:r>
        <w:t xml:space="preserve"> </w:t>
      </w:r>
      <w:r w:rsidRPr="00D70BA3">
        <w:t>vyholená hlava vyhlížela ven z šarlatového pláště a kolem šíje, ověšené šatem, měl ovázán šátek s širokou nachovou obrubou a s třepením vis</w:t>
      </w:r>
      <w:r>
        <w:t>ícím po obou stranách. Měl i na </w:t>
      </w:r>
      <w:r w:rsidRPr="00D70BA3">
        <w:t xml:space="preserve">malíku levé ruky veliký, slabě pozlacený prsten, jak se mi zdálo, ze samého zlata, ale navrch dokola jakýmisi železnými hvězdičkami posázený. </w:t>
      </w:r>
      <w:r w:rsidRPr="00D70BA3">
        <w:lastRenderedPageBreak/>
        <w:t>A aby neukazoval jenom tyto šperky, odhalil pravé rámě, jež zdobil zlatý náramek a kruh ze slonoviny, spjatý skvoucím plátkem.</w:t>
      </w:r>
    </w:p>
    <w:p w:rsidR="003235B5" w:rsidRPr="00D70BA3" w:rsidRDefault="003235B5" w:rsidP="003235B5">
      <w:pPr>
        <w:pStyle w:val="text"/>
      </w:pPr>
      <w:r w:rsidRPr="00D70BA3">
        <w:t>Prošťárav si stříbrným párátkem zuby, prohlásil: „Přátelé, neměl jsem ještě chuť jít do jídelny, ale abyste na mne nemuseli ještě déle čekat, odepřel jsem si všechno pohodlí. Dovolíte však, abych dokončil hru.“</w:t>
      </w:r>
    </w:p>
    <w:p w:rsidR="003235B5" w:rsidRPr="00D70BA3" w:rsidRDefault="003235B5" w:rsidP="003235B5">
      <w:pPr>
        <w:pStyle w:val="text"/>
      </w:pPr>
      <w:r w:rsidRPr="00D70BA3">
        <w:t xml:space="preserve">Za ním šel sluha s šachovnicí z ebenového dřeva a s křišťálovými kostkami. Všiml jsem si věci velmi vzácné: místo bílých a černých kamenů měl zlaté a stříbrné denáry. Zatímco </w:t>
      </w:r>
      <w:proofErr w:type="spellStart"/>
      <w:r w:rsidRPr="00D70BA3">
        <w:t>Trimalchio</w:t>
      </w:r>
      <w:proofErr w:type="spellEnd"/>
      <w:r w:rsidRPr="00D70BA3">
        <w:t xml:space="preserve"> při hře vyčerpal celý slovník klení a hloupých vtipů a my jsme dosud byli při zákuscích, přinesen byl tác s kukaní, v níž seděla dřevěná slepice s křídly dokola roztaženými jako kvočna na vejcích. Ihned přiskočili dva otroci, prohrabali za hlomozné hudby s</w:t>
      </w:r>
      <w:r>
        <w:t>lámu, vybírali znova a </w:t>
      </w:r>
      <w:r w:rsidRPr="00D70BA3">
        <w:t xml:space="preserve">znova paví vejce a rozdělovali je hostům, </w:t>
      </w:r>
      <w:proofErr w:type="spellStart"/>
      <w:r w:rsidRPr="00D70BA3">
        <w:t>Trimalchio</w:t>
      </w:r>
      <w:proofErr w:type="spellEnd"/>
      <w:r w:rsidRPr="00D70BA3">
        <w:t xml:space="preserve"> se zadíval na tento výjev a pravil: „Přátelé, dal jsem slepici podložit paví vejce a věru se bojím, že již budou nasedlá. Zkusme však přece, zda se dají ještě srkat.“ Vezmeme lžíce aspoň půl libry těžké a proťukáváme vejce se skořápkou udělanou z hodně maštěného, tuhého cukrářského těsta.</w:t>
      </w:r>
    </w:p>
    <w:p w:rsidR="003235B5" w:rsidRPr="00D70BA3" w:rsidRDefault="003235B5" w:rsidP="003235B5">
      <w:pPr>
        <w:pStyle w:val="text"/>
      </w:pPr>
      <w:r w:rsidRPr="00D70BA3">
        <w:t xml:space="preserve">Byl bych málem svůj díl zahodil: zdálo se mi, že se již líhne </w:t>
      </w:r>
      <w:proofErr w:type="spellStart"/>
      <w:r w:rsidRPr="00D70BA3">
        <w:t>páveček</w:t>
      </w:r>
      <w:proofErr w:type="spellEnd"/>
      <w:r w:rsidRPr="00D70BA3">
        <w:t>, ale když jsem zaslechl starého hosta: „Tohle bude jistě něco dobrého,“ zalovil jsem rukou do skořápky a našel v ní velmi tučnou sluku obalenou pepřeným žloutkem.</w:t>
      </w:r>
    </w:p>
    <w:p w:rsidR="003235B5" w:rsidRPr="00D70BA3" w:rsidRDefault="003235B5" w:rsidP="003235B5">
      <w:pPr>
        <w:pStyle w:val="text"/>
      </w:pPr>
      <w:proofErr w:type="spellStart"/>
      <w:r w:rsidRPr="00D70BA3">
        <w:t>Trimalchio</w:t>
      </w:r>
      <w:proofErr w:type="spellEnd"/>
      <w:r w:rsidRPr="00D70BA3">
        <w:t xml:space="preserve"> již nechal hraní, dal si podat všech těch jídel a prohlásil zvučným hlasem, chce-li někdo z nás ješ</w:t>
      </w:r>
      <w:r>
        <w:t>tě jednou medoviny, aby si vzal.</w:t>
      </w:r>
      <w:r w:rsidRPr="00D70BA3">
        <w:t xml:space="preserve"> Vtom najednou dala hudba znamení a při ní sbor zpívajících sluhů rychle odklidil první přínos. V tom s</w:t>
      </w:r>
      <w:r>
        <w:t>honu však náhodou spadla mísa a </w:t>
      </w:r>
      <w:r w:rsidRPr="00D70BA3">
        <w:t xml:space="preserve">otrok ji zdvihl ze země. Když to </w:t>
      </w:r>
      <w:proofErr w:type="spellStart"/>
      <w:r w:rsidRPr="00D70BA3">
        <w:t>Trimalchio</w:t>
      </w:r>
      <w:proofErr w:type="spellEnd"/>
      <w:r w:rsidRPr="00D70BA3">
        <w:t xml:space="preserve"> zahlédl, dal ho zpohlavkovat a mísu zase pohodit. Pak přišel dozorce nad nádobím a vymetl stříbro koštětem s ostatním smetím. Hned potom vešli do síně dva vlasatí černoši s malými hadicemi, jako na kropení písku v amfiteátru, a nalévali vína na ruce: vodu ovšem nepodá</w:t>
      </w:r>
      <w:r>
        <w:t>val nikdo.</w:t>
      </w:r>
    </w:p>
    <w:p w:rsidR="003235B5" w:rsidRPr="00D70BA3" w:rsidRDefault="003235B5" w:rsidP="003235B5">
      <w:pPr>
        <w:pStyle w:val="text"/>
      </w:pPr>
      <w:r w:rsidRPr="00D70BA3">
        <w:t>Když jsme pána za jemný jeho vkus chválili, pravil: „Všichni stejně do boje! Proto jsem dal dát každému ještě zvláštní stoleček; mimoto nebude nám tak</w:t>
      </w:r>
      <w:r>
        <w:t xml:space="preserve"> horko od té tlačenice smradla</w:t>
      </w:r>
      <w:r w:rsidRPr="00D70BA3">
        <w:t>vých otroků.“</w:t>
      </w:r>
    </w:p>
    <w:p w:rsidR="003235B5" w:rsidRPr="00D70BA3" w:rsidRDefault="003235B5" w:rsidP="003235B5">
      <w:pPr>
        <w:pStyle w:val="text"/>
      </w:pPr>
      <w:r w:rsidRPr="00D70BA3">
        <w:t xml:space="preserve">Hned byly přineseny skleněné, pečlivě zasádrované džbány, jež měly na hrdlech připevněné štítky s nápisem: Stoleté </w:t>
      </w:r>
      <w:proofErr w:type="spellStart"/>
      <w:r w:rsidRPr="00D70BA3">
        <w:t>falernské</w:t>
      </w:r>
      <w:proofErr w:type="spellEnd"/>
      <w:r w:rsidRPr="00D70BA3">
        <w:t xml:space="preserve">, ročník </w:t>
      </w:r>
      <w:proofErr w:type="spellStart"/>
      <w:r w:rsidRPr="00D70BA3">
        <w:t>Opimiův</w:t>
      </w:r>
      <w:proofErr w:type="spellEnd"/>
      <w:r w:rsidRPr="00D70BA3">
        <w:t xml:space="preserve">. Zatímco jsme četli nápisy, zatleskal </w:t>
      </w:r>
      <w:proofErr w:type="spellStart"/>
      <w:r w:rsidRPr="00D70BA3">
        <w:t>Trimalchio</w:t>
      </w:r>
      <w:proofErr w:type="spellEnd"/>
      <w:r w:rsidRPr="00D70BA3">
        <w:t xml:space="preserve"> a pravil: „Ach, víno tedy žije déle než chudák člově</w:t>
      </w:r>
      <w:r>
        <w:t>k. Proto pusťme se do pití! Ve víně je život.</w:t>
      </w:r>
      <w:r w:rsidRPr="00D70BA3">
        <w:t xml:space="preserve"> Podávám pravé </w:t>
      </w:r>
      <w:proofErr w:type="spellStart"/>
      <w:r w:rsidRPr="00D70BA3">
        <w:t>opimiovské</w:t>
      </w:r>
      <w:proofErr w:type="spellEnd"/>
      <w:r w:rsidRPr="00D70BA3">
        <w:t>. Včera jsem nedával tak dobré víno, a byli u mne na oběd hosté mnohem vzácnější.“</w:t>
      </w:r>
    </w:p>
    <w:p w:rsidR="003235B5" w:rsidRPr="00D70BA3" w:rsidRDefault="003235B5" w:rsidP="003235B5">
      <w:pPr>
        <w:pStyle w:val="text"/>
      </w:pPr>
      <w:r w:rsidRPr="00D70BA3">
        <w:t xml:space="preserve">Pili jsme tedy a velmi horlivě se divili vzácnému pohoštění. Vtom přinesl otrok stříbrnou kostru tak sestavenou, že se její články a obratle jako v kloubech daly otáčet na všechny strany. Hodil jí několikrát na stole a pohyblivé skloubení vytvořilo </w:t>
      </w:r>
      <w:r>
        <w:t xml:space="preserve">rozmanité postavy; </w:t>
      </w:r>
      <w:proofErr w:type="spellStart"/>
      <w:r>
        <w:t>Trimalchio</w:t>
      </w:r>
      <w:proofErr w:type="spellEnd"/>
      <w:r>
        <w:t xml:space="preserve"> k </w:t>
      </w:r>
      <w:r w:rsidRPr="00D70BA3">
        <w:t>to</w:t>
      </w:r>
      <w:r>
        <w:t>m</w:t>
      </w:r>
      <w:r w:rsidRPr="00D70BA3">
        <w:t>u prohodil:</w:t>
      </w:r>
      <w:r>
        <w:t xml:space="preserve"> </w:t>
      </w:r>
      <w:r w:rsidRPr="00D70BA3">
        <w:t xml:space="preserve">„Běda nám, ubohým tvorům, co z celého človíčka zbude. </w:t>
      </w:r>
      <w:proofErr w:type="spellStart"/>
      <w:r w:rsidRPr="00D70BA3">
        <w:t>Tohleto</w:t>
      </w:r>
      <w:proofErr w:type="spellEnd"/>
      <w:r w:rsidRPr="00D70BA3">
        <w:t xml:space="preserve"> bude z nás všech, až pryč si nás vezme pán pekla. Proto si zaživa přejme, pokud lze dobře se mít.“</w:t>
      </w:r>
    </w:p>
    <w:p w:rsidR="003235B5" w:rsidRPr="00D70BA3" w:rsidRDefault="003235B5" w:rsidP="003235B5">
      <w:pPr>
        <w:pStyle w:val="text"/>
      </w:pPr>
      <w:r w:rsidRPr="00D70BA3">
        <w:t>Dostalo se mu pochvaly a pak přišlo jídlo, jistě ne tak hojné, jak se čekalo, ale svou neobvyklostí upoutalo všeobecnou pozornost. Na okrouhlém tácu bylo rozloženo dokola dvanáct znamení nebeských a na každé z nich položil aranž</w:t>
      </w:r>
      <w:r>
        <w:t>ér vhodné a příslušné jídlo:</w:t>
      </w:r>
      <w:r w:rsidRPr="00D70BA3">
        <w:t xml:space="preserve"> na Býka kousek hovězího, na B</w:t>
      </w:r>
      <w:r>
        <w:t>l</w:t>
      </w:r>
      <w:r w:rsidRPr="00D70BA3">
        <w:t>í</w:t>
      </w:r>
      <w:r>
        <w:t>žence vepřová varlata a ledviny, na </w:t>
      </w:r>
      <w:r w:rsidRPr="00D70BA3">
        <w:t>Raka věnec, na Lva africký fík, na Pannu dělohu sviňky ještě ja</w:t>
      </w:r>
      <w:r>
        <w:t>lové, na Váhy vážky s dortem na </w:t>
      </w:r>
      <w:r w:rsidRPr="00D70BA3">
        <w:t xml:space="preserve">jedné a s koláčkem na druhé misce, na </w:t>
      </w:r>
      <w:r>
        <w:t>Š</w:t>
      </w:r>
      <w:r w:rsidRPr="00D70BA3">
        <w:t xml:space="preserve">tíra </w:t>
      </w:r>
      <w:r>
        <w:t>mořskou rybku zvanou štírek, na </w:t>
      </w:r>
      <w:r w:rsidRPr="00D70BA3">
        <w:t>Střelce sépii, na Kozoroha langustu, na Vodnáře husu a na Ryby dvě parmy</w:t>
      </w:r>
      <w:r>
        <w:t>. Uprostřed byl vyříznutý drn s </w:t>
      </w:r>
      <w:r w:rsidRPr="00D70BA3">
        <w:t xml:space="preserve">květinami a na něm plást medu. Černošský otrok roznášel na </w:t>
      </w:r>
      <w:r>
        <w:t>stříbrné pánvi chléb a on sám k </w:t>
      </w:r>
      <w:r w:rsidRPr="00D70BA3">
        <w:t xml:space="preserve">tomu mačkal ze sebe hnusně protivným hlasem kuplet z komedie. Když jsme se dosti mrzutě do těch všedních jídel pouštěli, pravil </w:t>
      </w:r>
      <w:proofErr w:type="spellStart"/>
      <w:r w:rsidRPr="00D70BA3">
        <w:t>Trimalchio</w:t>
      </w:r>
      <w:proofErr w:type="spellEnd"/>
      <w:r w:rsidRPr="00D70BA3">
        <w:t>: „Navrhuji, jezme! Je tu jídlo!“</w:t>
      </w:r>
    </w:p>
    <w:p w:rsidR="003235B5" w:rsidRPr="00D70BA3" w:rsidRDefault="003235B5" w:rsidP="003235B5">
      <w:pPr>
        <w:pStyle w:val="text"/>
      </w:pPr>
      <w:r w:rsidRPr="00D70BA3">
        <w:t xml:space="preserve">Jak to řekl, přitančili čtyři sluhové podle zvuků hudby a odnesli svrchní část tácu. Vespod jsme pak spatřili vykrmenou drůbež, vepřové vemeno a zajíce </w:t>
      </w:r>
      <w:r>
        <w:t>s křídly v půli těla, takže vy</w:t>
      </w:r>
      <w:r w:rsidRPr="00D70BA3">
        <w:t xml:space="preserve">padal jako </w:t>
      </w:r>
      <w:proofErr w:type="spellStart"/>
      <w:r w:rsidRPr="00D70BA3">
        <w:t>Pegasos</w:t>
      </w:r>
      <w:proofErr w:type="spellEnd"/>
      <w:r w:rsidRPr="00D70BA3">
        <w:t>.</w:t>
      </w:r>
    </w:p>
    <w:p w:rsidR="003235B5" w:rsidRPr="00D70BA3" w:rsidRDefault="003235B5" w:rsidP="003235B5">
      <w:pPr>
        <w:pStyle w:val="text"/>
      </w:pPr>
      <w:r w:rsidRPr="00D70BA3">
        <w:t xml:space="preserve">Viděli jsme také v rozích tácu čtyři sošky </w:t>
      </w:r>
      <w:proofErr w:type="spellStart"/>
      <w:r w:rsidRPr="00D70BA3">
        <w:t>Marsyů</w:t>
      </w:r>
      <w:proofErr w:type="spellEnd"/>
      <w:r w:rsidRPr="00D70BA3">
        <w:t>; z hadiček jim pepřená rybí omáčka stékala na ryby, jež plovaly jako v nějakém náhonu.</w:t>
      </w:r>
    </w:p>
    <w:p w:rsidR="003235B5" w:rsidRPr="00D70BA3" w:rsidRDefault="003235B5" w:rsidP="003235B5">
      <w:pPr>
        <w:pStyle w:val="text"/>
      </w:pPr>
      <w:r w:rsidRPr="00D70BA3">
        <w:t>Dáme se všichni do tleskání, k němuž dala znamení čeleď, a</w:t>
      </w:r>
      <w:r>
        <w:t xml:space="preserve"> potom se pustíme se smíchem do </w:t>
      </w:r>
      <w:r w:rsidRPr="00D70BA3">
        <w:t xml:space="preserve">těch vzácných pochoutek. </w:t>
      </w:r>
      <w:proofErr w:type="spellStart"/>
      <w:r w:rsidRPr="00D70BA3">
        <w:t>Trimalchio</w:t>
      </w:r>
      <w:proofErr w:type="spellEnd"/>
      <w:r w:rsidRPr="00D70BA3">
        <w:t xml:space="preserve">, rovněž potěšen, že se mu to překvapení podařilo, zvolal: „Řež!“ Hned vystoupil kráječ a dělil jídlo rytmickými pohyby podle hudebního doprovodu tak, jako když bojovník na voze provádí zápas podle vodních varhan. Ale </w:t>
      </w:r>
      <w:proofErr w:type="spellStart"/>
      <w:r w:rsidRPr="00D70BA3">
        <w:t>Trimalchio</w:t>
      </w:r>
      <w:proofErr w:type="spellEnd"/>
      <w:r w:rsidRPr="00D70BA3">
        <w:t xml:space="preserve"> naň přece houževnatě voláním doléhal: „Řež, </w:t>
      </w:r>
      <w:r w:rsidRPr="00D70BA3">
        <w:lastRenderedPageBreak/>
        <w:t xml:space="preserve">Řež!“ Tuše v tolikerém opakování toho slova nějaký vtip, osmělil jsem se ptát na to muže stolujícího přede mnou. Ten již viděl takové hříčky častěji, i </w:t>
      </w:r>
      <w:proofErr w:type="spellStart"/>
      <w:r w:rsidRPr="00D70BA3">
        <w:t>řekl:„Vidíš</w:t>
      </w:r>
      <w:proofErr w:type="spellEnd"/>
      <w:r w:rsidRPr="00D70BA3">
        <w:t>, ten, co řeže maso, jmenuje se Řež. A tak kdykoli pán řekne: Řež, týmž slovem ho volá i poroučí mu.“</w:t>
      </w:r>
    </w:p>
    <w:p w:rsidR="003235B5" w:rsidRPr="00D70BA3" w:rsidRDefault="003235B5" w:rsidP="003235B5">
      <w:pPr>
        <w:pStyle w:val="text"/>
      </w:pPr>
      <w:r w:rsidRPr="00D70BA3">
        <w:t>Neměl jsem již na nic dalšího chuť; obrátiv se tedy k sousedu, začal jsem zdaleka navazovat hovor, abych se co nejvíce dověděl, a ptal jsem se, kdo je ta žena, která pobíhá sem a tam.</w:t>
      </w:r>
    </w:p>
    <w:p w:rsidR="003235B5" w:rsidRPr="00D70BA3" w:rsidRDefault="003235B5" w:rsidP="003235B5">
      <w:pPr>
        <w:pStyle w:val="text"/>
      </w:pPr>
      <w:r w:rsidRPr="00D70BA3">
        <w:t xml:space="preserve">„To je </w:t>
      </w:r>
      <w:proofErr w:type="spellStart"/>
      <w:r w:rsidRPr="00D70BA3">
        <w:t>Trimalchionova</w:t>
      </w:r>
      <w:proofErr w:type="spellEnd"/>
      <w:r w:rsidRPr="00D70BA3">
        <w:t xml:space="preserve"> choť, jmenuje se </w:t>
      </w:r>
      <w:proofErr w:type="spellStart"/>
      <w:r w:rsidRPr="00D70BA3">
        <w:t>Fortunata</w:t>
      </w:r>
      <w:proofErr w:type="spellEnd"/>
      <w:r w:rsidRPr="00D70BA3">
        <w:t xml:space="preserve"> a měří peníze na měřice. A tuhle nedávno, co byla? S odpuštěním, pes by od ní nebyl vzal kůrku. Dnes vyrostla bůhví proč a zač do nebe a je </w:t>
      </w:r>
      <w:proofErr w:type="spellStart"/>
      <w:r w:rsidRPr="00D70BA3">
        <w:t>Trimalchionovou</w:t>
      </w:r>
      <w:proofErr w:type="spellEnd"/>
      <w:r w:rsidRPr="00D70BA3">
        <w:t xml:space="preserve"> pravou rukou. Dokonce kdyby řekla v pravé poledne, že je tma, uvěří jí. On sám ani neví, co má; tak je </w:t>
      </w:r>
      <w:proofErr w:type="spellStart"/>
      <w:r w:rsidRPr="00D70BA3">
        <w:t>zazobanej</w:t>
      </w:r>
      <w:proofErr w:type="spellEnd"/>
      <w:r w:rsidRPr="00D70BA3">
        <w:t>, ale ta kočka má všude oči, ani by sis nepomyslil. Střízlivá je, opatrná, ví si všude rady</w:t>
      </w:r>
      <w:r>
        <w:t xml:space="preserve"> – </w:t>
      </w:r>
      <w:r w:rsidRPr="00D70BA3">
        <w:t>holka</w:t>
      </w:r>
      <w:r>
        <w:t xml:space="preserve"> </w:t>
      </w:r>
      <w:r w:rsidRPr="00D70BA3">
        <w:t xml:space="preserve">ze </w:t>
      </w:r>
      <w:proofErr w:type="gramStart"/>
      <w:r w:rsidRPr="00D70BA3">
        <w:t>zlata</w:t>
      </w:r>
      <w:r>
        <w:t xml:space="preserve"> – , </w:t>
      </w:r>
      <w:r w:rsidRPr="00D70BA3">
        <w:t>ale</w:t>
      </w:r>
      <w:proofErr w:type="gramEnd"/>
      <w:r>
        <w:t xml:space="preserve"> </w:t>
      </w:r>
      <w:r w:rsidRPr="00D70BA3">
        <w:t xml:space="preserve">má zlý jazyk, štěbetavá straka. Ta dobře ví, koho má mít ráda. </w:t>
      </w:r>
      <w:proofErr w:type="spellStart"/>
      <w:r w:rsidRPr="00D70BA3">
        <w:t>Trimalchio</w:t>
      </w:r>
      <w:proofErr w:type="spellEnd"/>
      <w:r w:rsidRPr="00D70BA3">
        <w:t xml:space="preserve"> sám má polí, kam ani oko nedohlédne, a peněz jako želez. U něho ve vrátnici leží více stříbra, než má někdo statků. A což, z otroků, na mou duši, snad sotva desetina zná svého pána. Ale on ty lajdácké kluky také dovede všechny držet zkrátka.</w:t>
      </w:r>
    </w:p>
    <w:p w:rsidR="003235B5" w:rsidRPr="00D70BA3" w:rsidRDefault="003235B5" w:rsidP="003235B5">
      <w:pPr>
        <w:pStyle w:val="text"/>
      </w:pPr>
      <w:r w:rsidRPr="00D70BA3">
        <w:t xml:space="preserve">A nemysli si, že si musí něco kupovat, všechno se mu rodí doma: vlna, pomeranče, pepř; kdybys hledal u něho kohoutí </w:t>
      </w:r>
      <w:proofErr w:type="spellStart"/>
      <w:r w:rsidRPr="00D70BA3">
        <w:t>mlíko</w:t>
      </w:r>
      <w:proofErr w:type="spellEnd"/>
      <w:r w:rsidRPr="00D70BA3">
        <w:t>, najdeš je. Jen například: domácí vlna mu byla málo dobrá:</w:t>
      </w:r>
      <w:r>
        <w:t xml:space="preserve"> </w:t>
      </w:r>
      <w:r w:rsidRPr="00D70BA3">
        <w:t xml:space="preserve">koupil si berany z Tarentu a pouštěl je na stádo. Aby </w:t>
      </w:r>
      <w:r w:rsidRPr="00C66241">
        <w:t>měl atický</w:t>
      </w:r>
      <w:r w:rsidRPr="00D70BA3">
        <w:t xml:space="preserve"> med z domácího chovu, dal si přinést včely z Athén, zároveň se tak i ty domácí řeckými včeličkami zušlechtí. Považ, tyhle dni si objednal semeno žampiónů z Indie. Jediné</w:t>
      </w:r>
      <w:r>
        <w:t>ho mezka nemá, aby nepocházel z </w:t>
      </w:r>
      <w:r w:rsidRPr="00D70BA3">
        <w:t xml:space="preserve">divokého osla. Vidíš všechny ty podušky: není jediné, aby neměla vycpávku z nachové nebo šarlatové vlny. Má, co si jen duše ráčí. Ale ani ostatní jeho </w:t>
      </w:r>
      <w:proofErr w:type="spellStart"/>
      <w:r w:rsidRPr="00D70BA3">
        <w:t>spolupropuštěnce</w:t>
      </w:r>
      <w:proofErr w:type="spellEnd"/>
      <w:r w:rsidRPr="00D70BA3">
        <w:t xml:space="preserve"> nesmíš podceňovat. Jsou hodně prachatí. Vidíš toho, který leží na posledním místě třetího stolu? Má dnes svých osm set tisíc. Zbohatl z ničeho, nedávno nosil na zádech dříví, ale jak povídají</w:t>
      </w:r>
      <w:r>
        <w:t xml:space="preserve"> – já nic nevím, jen jsem to slyšel –, </w:t>
      </w:r>
      <w:proofErr w:type="gramStart"/>
      <w:r w:rsidRPr="00D70BA3">
        <w:t>vzal</w:t>
      </w:r>
      <w:r>
        <w:t xml:space="preserve"> </w:t>
      </w:r>
      <w:r w:rsidRPr="00D70BA3">
        <w:t xml:space="preserve"> skřítkovi</w:t>
      </w:r>
      <w:proofErr w:type="gramEnd"/>
      <w:r w:rsidRPr="00D70BA3">
        <w:t xml:space="preserve"> čepičku a získal poklad. Já nikomu nezávidím, když mu bůh nadělil, ale je to huba nevymáchaná a popře</w:t>
      </w:r>
      <w:r>
        <w:t>je si. Tak onehdy dal vyhlásit:</w:t>
      </w:r>
      <w:r w:rsidRPr="00D70BA3">
        <w:t xml:space="preserve"> </w:t>
      </w:r>
      <w:r>
        <w:t>„</w:t>
      </w:r>
      <w:r w:rsidRPr="00D70BA3">
        <w:t xml:space="preserve">Pompeius </w:t>
      </w:r>
      <w:proofErr w:type="spellStart"/>
      <w:r w:rsidRPr="00D70BA3">
        <w:t>Diogenés</w:t>
      </w:r>
      <w:proofErr w:type="spellEnd"/>
      <w:r w:rsidRPr="00D70BA3">
        <w:t xml:space="preserve"> pronajme od 1. července svůj byt, neboť si koupil sám dům.‘ A což ten, co leží na místě pro propuštěnce, jak dobře se míval! Nemám mu to za zlé, měl svůj </w:t>
      </w:r>
      <w:proofErr w:type="spellStart"/>
      <w:r w:rsidRPr="00D70BA3">
        <w:t>miliónek</w:t>
      </w:r>
      <w:proofErr w:type="spellEnd"/>
      <w:r w:rsidRPr="00D70BA3">
        <w:t>, ale prohospodařil ho; myslím, že ani vlas na hlavě není jeho. A bůh je mi svědkem, ne vlastní vinou; neznám lepšího člověka nad něho, ale ničemní propuštěnci, ti ho obrali o všecko. Známá věc: kde mnoho kuchařů, nejspíše přesolí, a kdo v neštěstí, všichni se ho štítí. Počestnou živnost měl, a přece to tak dopracoval! Byl obstaravatel pohřbů. Jídal jako král: černou zvěř, jemné pečivo, ptactvo; měl své výtečné kuchaře a cukráře. Více v</w:t>
      </w:r>
      <w:r>
        <w:t>í</w:t>
      </w:r>
      <w:r w:rsidRPr="00D70BA3">
        <w:t>na se u něho vylilo pod stůl, než má leckdo ve sklepě. Král z pohádky, ne</w:t>
      </w:r>
      <w:r>
        <w:t xml:space="preserve"> člověk. Když už to s ním šlo s </w:t>
      </w:r>
      <w:r w:rsidRPr="00D70BA3">
        <w:t>kopce a bál se, aby věřitelé nemyslili, že je na mizině, ohlásil dražbu touto vyhláškou:</w:t>
      </w:r>
    </w:p>
    <w:p w:rsidR="003235B5" w:rsidRPr="00D70BA3" w:rsidRDefault="003235B5" w:rsidP="003235B5">
      <w:pPr>
        <w:pStyle w:val="text"/>
      </w:pPr>
      <w:proofErr w:type="spellStart"/>
      <w:r w:rsidRPr="00D70BA3">
        <w:t>Gaius</w:t>
      </w:r>
      <w:proofErr w:type="spellEnd"/>
      <w:r w:rsidRPr="00D70BA3">
        <w:t xml:space="preserve"> </w:t>
      </w:r>
      <w:proofErr w:type="spellStart"/>
      <w:r w:rsidRPr="00D70BA3">
        <w:t>Iulius</w:t>
      </w:r>
      <w:proofErr w:type="spellEnd"/>
      <w:r w:rsidRPr="00D70BA3">
        <w:t xml:space="preserve"> </w:t>
      </w:r>
      <w:proofErr w:type="spellStart"/>
      <w:r w:rsidRPr="00D70BA3">
        <w:t>Proculus</w:t>
      </w:r>
      <w:proofErr w:type="spellEnd"/>
      <w:r w:rsidRPr="00D70BA3">
        <w:t xml:space="preserve"> vydraží zbytečné věci.“</w:t>
      </w:r>
    </w:p>
    <w:p w:rsidR="003235B5" w:rsidRPr="00D70BA3" w:rsidRDefault="003235B5" w:rsidP="003235B5">
      <w:pPr>
        <w:pStyle w:val="text"/>
      </w:pPr>
      <w:r w:rsidRPr="00D70BA3">
        <w:t xml:space="preserve">Ze zajímavých těch hovorů nás vyrušil </w:t>
      </w:r>
      <w:proofErr w:type="spellStart"/>
      <w:r w:rsidRPr="00D70BA3">
        <w:t>Trimalchio</w:t>
      </w:r>
      <w:proofErr w:type="spellEnd"/>
      <w:r w:rsidRPr="00D70BA3">
        <w:t xml:space="preserve">; </w:t>
      </w:r>
      <w:proofErr w:type="spellStart"/>
      <w:r w:rsidRPr="00D70BA3">
        <w:t>bylť</w:t>
      </w:r>
      <w:proofErr w:type="spellEnd"/>
      <w:r w:rsidRPr="00D70BA3">
        <w:t xml:space="preserve"> přínos jídla již odklizen a veselí hodovníci se oddali v</w:t>
      </w:r>
      <w:r>
        <w:t>í</w:t>
      </w:r>
      <w:r w:rsidRPr="00D70BA3">
        <w:t>nu a všeobecné zábavě. On se tedy opřel o loket a pravil: „Tomuhle v</w:t>
      </w:r>
      <w:r>
        <w:t>í</w:t>
      </w:r>
      <w:r w:rsidRPr="00D70BA3">
        <w:t>nu musíte chuti dodat sami. Ryba chce plavat. Ptám se, snad nemyslíte, že jsem spokojen s těmi jídly, která jste dřív viděli na víku tácu? Tak málo-</w:t>
      </w:r>
      <w:proofErr w:type="spellStart"/>
      <w:r w:rsidRPr="00D70BA3">
        <w:t>li</w:t>
      </w:r>
      <w:proofErr w:type="spellEnd"/>
      <w:r w:rsidRPr="00D70BA3">
        <w:t xml:space="preserve"> </w:t>
      </w:r>
      <w:proofErr w:type="spellStart"/>
      <w:r w:rsidRPr="00D70BA3">
        <w:t>Ulixa</w:t>
      </w:r>
      <w:proofErr w:type="spellEnd"/>
      <w:r w:rsidRPr="00D70BA3">
        <w:t xml:space="preserve"> znáte?‘ Co to znamená? I při jídle má člověk poznat kulturní zážitky. Ať odpočívají v pokoji kosti mého bývalého pána, který mne nenechal vyrůst jako dříví v lese. Mne nemůže nic přivést do rozpaků, jak to už prakticky ukázal tamten přínos.</w:t>
      </w:r>
      <w:r>
        <w:t xml:space="preserve"> </w:t>
      </w:r>
      <w:r w:rsidRPr="00D70BA3">
        <w:t>Tohle nebe, kde bydlí dvanáct bohů, m</w:t>
      </w:r>
      <w:r>
        <w:t>ění se v stejný počet obrazů, a </w:t>
      </w:r>
      <w:r w:rsidRPr="00D70BA3">
        <w:t xml:space="preserve">nejdřív vládne Skopec. </w:t>
      </w:r>
      <w:r>
        <w:t>K</w:t>
      </w:r>
      <w:r w:rsidRPr="00D70BA3">
        <w:t xml:space="preserve">aždý, kdo se rodí v tom znamení, má mnoho dobytka, hodně vlny, kromě toho tvrdou hlavu, drzé čelo a </w:t>
      </w:r>
      <w:proofErr w:type="spellStart"/>
      <w:r w:rsidRPr="00D70BA3">
        <w:t>ostrej</w:t>
      </w:r>
      <w:proofErr w:type="spellEnd"/>
      <w:r w:rsidRPr="00D70BA3">
        <w:t xml:space="preserve"> roh. V tom znamení se rodí velmi mnoho školometů a </w:t>
      </w:r>
      <w:proofErr w:type="spellStart"/>
      <w:r w:rsidRPr="00D70BA3">
        <w:t>zabejčilejch</w:t>
      </w:r>
      <w:proofErr w:type="spellEnd"/>
      <w:r w:rsidRPr="00D70BA3">
        <w:t>.“</w:t>
      </w:r>
    </w:p>
    <w:p w:rsidR="003235B5" w:rsidRDefault="003235B5" w:rsidP="003235B5">
      <w:pPr>
        <w:pStyle w:val="text"/>
      </w:pPr>
      <w:r w:rsidRPr="00D70BA3">
        <w:t xml:space="preserve">Pochválili jsme vtipný výklad hvězdářský, a proto on pokračoval: „Potom se celý nebe octne ve znamení Bejčka. A to se v něm rodí </w:t>
      </w:r>
      <w:proofErr w:type="spellStart"/>
      <w:r w:rsidRPr="00D70BA3">
        <w:t>zbujníci</w:t>
      </w:r>
      <w:proofErr w:type="spellEnd"/>
      <w:r w:rsidRPr="00D70BA3">
        <w:t xml:space="preserve">, oráči a ti, </w:t>
      </w:r>
      <w:r>
        <w:t>co se sami mohou živit. Ve zna</w:t>
      </w:r>
      <w:r w:rsidRPr="00D70BA3">
        <w:t xml:space="preserve">mení Blíženců se zas rodí </w:t>
      </w:r>
      <w:proofErr w:type="spellStart"/>
      <w:r w:rsidRPr="00D70BA3">
        <w:t>dvojspřeženci</w:t>
      </w:r>
      <w:proofErr w:type="spellEnd"/>
      <w:r w:rsidRPr="00D70BA3">
        <w:t>, voli, dvojčata a ti, c</w:t>
      </w:r>
      <w:r>
        <w:t>o mívají dvě želízka v ohni. Ve </w:t>
      </w:r>
      <w:r w:rsidRPr="00D70BA3">
        <w:t>znamení Raka jsem se narodil já.</w:t>
      </w:r>
    </w:p>
    <w:p w:rsidR="003235B5" w:rsidRPr="00D70BA3" w:rsidRDefault="003235B5" w:rsidP="003235B5">
      <w:pPr>
        <w:pStyle w:val="text"/>
      </w:pPr>
    </w:p>
    <w:p w:rsidR="003235B5" w:rsidRDefault="003235B5" w:rsidP="003235B5">
      <w:pPr>
        <w:pStyle w:val="Nadpis2"/>
      </w:pPr>
    </w:p>
    <w:p w:rsidR="003235B5" w:rsidRDefault="003235B5" w:rsidP="003235B5">
      <w:pPr>
        <w:pStyle w:val="Nadpis2"/>
      </w:pPr>
    </w:p>
    <w:p w:rsidR="003235B5" w:rsidRDefault="003235B5" w:rsidP="003235B5">
      <w:pPr>
        <w:pStyle w:val="Nadpis2"/>
      </w:pPr>
    </w:p>
    <w:p w:rsidR="003235B5" w:rsidRDefault="003235B5" w:rsidP="003235B5">
      <w:pPr>
        <w:pStyle w:val="Nadpis2"/>
      </w:pPr>
      <w:r>
        <w:t>V</w:t>
      </w:r>
      <w:r w:rsidRPr="00D70BA3">
        <w:t>ysvětlivky jmen</w:t>
      </w:r>
    </w:p>
    <w:p w:rsidR="003235B5" w:rsidRPr="00F30EFD" w:rsidRDefault="003235B5" w:rsidP="003235B5"/>
    <w:p w:rsidR="003235B5" w:rsidRPr="00D70BA3" w:rsidRDefault="003235B5" w:rsidP="003235B5">
      <w:pPr>
        <w:pStyle w:val="text"/>
      </w:pPr>
      <w:proofErr w:type="spellStart"/>
      <w:r w:rsidRPr="00D70BA3">
        <w:t>Agamemnón</w:t>
      </w:r>
      <w:proofErr w:type="spellEnd"/>
      <w:r w:rsidRPr="00D70BA3">
        <w:t xml:space="preserve"> – řečník v </w:t>
      </w:r>
      <w:proofErr w:type="spellStart"/>
      <w:r w:rsidRPr="00D70BA3">
        <w:t>Kampánii</w:t>
      </w:r>
      <w:proofErr w:type="spellEnd"/>
    </w:p>
    <w:p w:rsidR="003235B5" w:rsidRPr="00D70BA3" w:rsidRDefault="003235B5" w:rsidP="003235B5">
      <w:pPr>
        <w:pStyle w:val="text"/>
      </w:pPr>
      <w:proofErr w:type="spellStart"/>
      <w:r w:rsidRPr="00D70BA3">
        <w:t>Giton</w:t>
      </w:r>
      <w:proofErr w:type="spellEnd"/>
      <w:r w:rsidRPr="00D70BA3">
        <w:t xml:space="preserve"> – označení pro muže, majícího poměr s jiným mužem</w:t>
      </w:r>
    </w:p>
    <w:p w:rsidR="003235B5" w:rsidRPr="00D70BA3" w:rsidRDefault="003235B5" w:rsidP="003235B5">
      <w:pPr>
        <w:pStyle w:val="text"/>
      </w:pPr>
      <w:proofErr w:type="spellStart"/>
      <w:r w:rsidRPr="00D70BA3">
        <w:t>Menelaus</w:t>
      </w:r>
      <w:proofErr w:type="spellEnd"/>
      <w:r w:rsidRPr="00D70BA3">
        <w:t xml:space="preserve"> – učitel v </w:t>
      </w:r>
      <w:proofErr w:type="spellStart"/>
      <w:r w:rsidRPr="00D70BA3">
        <w:t>Agamemnónově</w:t>
      </w:r>
      <w:proofErr w:type="spellEnd"/>
      <w:r w:rsidRPr="00D70BA3">
        <w:t xml:space="preserve"> rétorské škole</w:t>
      </w:r>
    </w:p>
    <w:p w:rsidR="003235B5" w:rsidRDefault="003235B5" w:rsidP="003235B5">
      <w:pPr>
        <w:pStyle w:val="Nadpis2"/>
      </w:pPr>
    </w:p>
    <w:p w:rsidR="003235B5" w:rsidRDefault="003235B5" w:rsidP="003235B5">
      <w:pPr>
        <w:pStyle w:val="Nadpis2"/>
      </w:pPr>
      <w:r>
        <w:t>O</w:t>
      </w:r>
      <w:r w:rsidRPr="00D70BA3">
        <w:t xml:space="preserve">tázky k textu </w:t>
      </w:r>
    </w:p>
    <w:p w:rsidR="003235B5" w:rsidRPr="00F30EFD" w:rsidRDefault="003235B5" w:rsidP="003235B5"/>
    <w:p w:rsidR="003235B5" w:rsidRPr="00575568" w:rsidRDefault="003235B5" w:rsidP="003235B5">
      <w:pPr>
        <w:pStyle w:val="otazky"/>
        <w:tabs>
          <w:tab w:val="clear" w:pos="360"/>
          <w:tab w:val="num" w:pos="530"/>
        </w:tabs>
        <w:ind w:left="530" w:hanging="360"/>
      </w:pPr>
      <w:r w:rsidRPr="00575568">
        <w:t>Které jazykové prostředky jsou v ukázce využity? Pokuste se vysvětlit slova: tunika, kleštěnec, tyrský nach, pantomima, medovina.</w:t>
      </w:r>
    </w:p>
    <w:p w:rsidR="003235B5" w:rsidRPr="00575568" w:rsidRDefault="003235B5" w:rsidP="003235B5">
      <w:pPr>
        <w:pStyle w:val="otazky"/>
        <w:tabs>
          <w:tab w:val="clear" w:pos="360"/>
          <w:tab w:val="num" w:pos="530"/>
        </w:tabs>
        <w:ind w:left="530" w:hanging="360"/>
      </w:pPr>
      <w:r w:rsidRPr="00575568">
        <w:t xml:space="preserve">Charakterizujte postavu </w:t>
      </w:r>
      <w:proofErr w:type="spellStart"/>
      <w:r w:rsidRPr="00575568">
        <w:t>Trimalchiona</w:t>
      </w:r>
      <w:proofErr w:type="spellEnd"/>
      <w:r w:rsidRPr="00575568">
        <w:t>. Popište také jeho vzhled.</w:t>
      </w:r>
    </w:p>
    <w:p w:rsidR="003235B5" w:rsidRPr="00575568" w:rsidRDefault="003235B5" w:rsidP="003235B5">
      <w:pPr>
        <w:pStyle w:val="otazky"/>
        <w:tabs>
          <w:tab w:val="clear" w:pos="360"/>
          <w:tab w:val="num" w:pos="530"/>
        </w:tabs>
        <w:ind w:left="530" w:hanging="360"/>
      </w:pPr>
      <w:r w:rsidRPr="00575568">
        <w:t>Vypravujte, jak hostina probíhala. Čím se provinil vysvlečený otrok?</w:t>
      </w:r>
    </w:p>
    <w:p w:rsidR="003235B5" w:rsidRPr="00575568" w:rsidRDefault="003235B5" w:rsidP="003235B5">
      <w:pPr>
        <w:pStyle w:val="otazky"/>
        <w:tabs>
          <w:tab w:val="clear" w:pos="360"/>
          <w:tab w:val="num" w:pos="530"/>
        </w:tabs>
        <w:ind w:left="530" w:hanging="360"/>
      </w:pPr>
      <w:r w:rsidRPr="00575568">
        <w:t>O kterých starověkých literárních dílech se autor v ukázce zmiňuje?</w:t>
      </w:r>
    </w:p>
    <w:p w:rsidR="003235B5" w:rsidRDefault="003235B5" w:rsidP="003235B5"/>
    <w:p w:rsidR="003235B5" w:rsidRDefault="003235B5" w:rsidP="003235B5">
      <w:pPr>
        <w:pStyle w:val="nazev"/>
      </w:pPr>
    </w:p>
    <w:p w:rsidR="003235B5" w:rsidRDefault="003235B5" w:rsidP="003235B5">
      <w:pPr>
        <w:pStyle w:val="Nadpis2"/>
      </w:pPr>
      <w:r>
        <w:t xml:space="preserve">Použitá </w:t>
      </w:r>
      <w:proofErr w:type="gramStart"/>
      <w:r>
        <w:t>literatura :</w:t>
      </w:r>
      <w:proofErr w:type="gramEnd"/>
    </w:p>
    <w:p w:rsidR="003235B5" w:rsidRPr="000316F8" w:rsidRDefault="003235B5" w:rsidP="003235B5">
      <w:pPr>
        <w:rPr>
          <w:sz w:val="24"/>
          <w:szCs w:val="24"/>
        </w:rPr>
      </w:pPr>
    </w:p>
    <w:p w:rsidR="00A62286" w:rsidRDefault="003235B5" w:rsidP="003235B5">
      <w:pPr>
        <w:pStyle w:val="text"/>
        <w:rPr>
          <w:sz w:val="40"/>
          <w:szCs w:val="40"/>
        </w:rPr>
      </w:pPr>
      <w:r>
        <w:rPr>
          <w:szCs w:val="24"/>
        </w:rPr>
        <w:t xml:space="preserve">   </w:t>
      </w:r>
      <w:r w:rsidRPr="000316F8">
        <w:rPr>
          <w:szCs w:val="24"/>
        </w:rPr>
        <w:t xml:space="preserve">Dorazil, Otakar: </w:t>
      </w:r>
      <w:r w:rsidRPr="000316F8">
        <w:rPr>
          <w:i/>
          <w:szCs w:val="24"/>
        </w:rPr>
        <w:t>Poklady starověkého písemnictví</w:t>
      </w:r>
      <w:r w:rsidRPr="000316F8">
        <w:rPr>
          <w:szCs w:val="24"/>
        </w:rPr>
        <w:t>, nakl. Josef Hokr, Praha 19</w:t>
      </w:r>
      <w:r>
        <w:rPr>
          <w:szCs w:val="24"/>
        </w:rPr>
        <w:t>47</w:t>
      </w:r>
      <w:r w:rsidR="000A7F1C">
        <w:rPr>
          <w:sz w:val="40"/>
          <w:szCs w:val="40"/>
        </w:rPr>
        <w:t xml:space="preserve">                               </w:t>
      </w: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05" w:rsidRDefault="007F6905" w:rsidP="000A5706">
      <w:pPr>
        <w:spacing w:after="0" w:line="240" w:lineRule="auto"/>
      </w:pPr>
      <w:r>
        <w:separator/>
      </w:r>
    </w:p>
  </w:endnote>
  <w:endnote w:type="continuationSeparator" w:id="0">
    <w:p w:rsidR="007F6905" w:rsidRDefault="007F6905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05" w:rsidRDefault="007F6905" w:rsidP="000A5706">
      <w:pPr>
        <w:spacing w:after="0" w:line="240" w:lineRule="auto"/>
      </w:pPr>
      <w:r>
        <w:separator/>
      </w:r>
    </w:p>
  </w:footnote>
  <w:footnote w:type="continuationSeparator" w:id="0">
    <w:p w:rsidR="007F6905" w:rsidRDefault="007F6905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</w:t>
    </w:r>
    <w:r w:rsidR="007F57F8">
      <w:rPr>
        <w:rFonts w:ascii="Times New Roman" w:hAnsi="Times New Roman"/>
        <w:bCs/>
        <w:sz w:val="16"/>
        <w:szCs w:val="16"/>
      </w:rPr>
      <w:t>V</w:t>
    </w:r>
    <w:r w:rsidR="00A55AF5">
      <w:rPr>
        <w:rFonts w:ascii="Times New Roman" w:hAnsi="Times New Roman"/>
        <w:bCs/>
        <w:sz w:val="16"/>
        <w:szCs w:val="16"/>
      </w:rPr>
      <w:t>Y_12_INOVACE_01.32_LI_Petronius</w:t>
    </w:r>
    <w:bookmarkStart w:id="0" w:name="_GoBack"/>
    <w:bookmarkEnd w:id="0"/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A55AF5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56B42">
      <w:rPr>
        <w:rFonts w:ascii="Times New Roman" w:hAnsi="Times New Roman"/>
        <w:bCs/>
        <w:sz w:val="16"/>
        <w:szCs w:val="16"/>
      </w:rPr>
      <w:t xml:space="preserve"> květen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E56B42">
      <w:rPr>
        <w:rFonts w:ascii="Times New Roman" w:hAnsi="Times New Roman"/>
        <w:bCs/>
        <w:sz w:val="16"/>
        <w:szCs w:val="16"/>
      </w:rPr>
      <w:t>áci s textem i k získání nových poznatků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3AFB1F" wp14:editId="58C08A22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83F56"/>
    <w:rsid w:val="000A5706"/>
    <w:rsid w:val="000A7F1C"/>
    <w:rsid w:val="000C5835"/>
    <w:rsid w:val="000D6600"/>
    <w:rsid w:val="00112FDE"/>
    <w:rsid w:val="001A59EB"/>
    <w:rsid w:val="001D1493"/>
    <w:rsid w:val="00231C1D"/>
    <w:rsid w:val="00233CB2"/>
    <w:rsid w:val="0024527D"/>
    <w:rsid w:val="0025709F"/>
    <w:rsid w:val="00293805"/>
    <w:rsid w:val="002B7D8A"/>
    <w:rsid w:val="002E60AB"/>
    <w:rsid w:val="003235B5"/>
    <w:rsid w:val="003343DC"/>
    <w:rsid w:val="00341012"/>
    <w:rsid w:val="00355EEA"/>
    <w:rsid w:val="00385B2A"/>
    <w:rsid w:val="00402B9A"/>
    <w:rsid w:val="00417838"/>
    <w:rsid w:val="004361A8"/>
    <w:rsid w:val="004B722B"/>
    <w:rsid w:val="004D0E76"/>
    <w:rsid w:val="004D437F"/>
    <w:rsid w:val="004D4B02"/>
    <w:rsid w:val="005807D1"/>
    <w:rsid w:val="005922CA"/>
    <w:rsid w:val="00592FC0"/>
    <w:rsid w:val="00626F15"/>
    <w:rsid w:val="0062711A"/>
    <w:rsid w:val="00631335"/>
    <w:rsid w:val="0063242B"/>
    <w:rsid w:val="00635451"/>
    <w:rsid w:val="00681A51"/>
    <w:rsid w:val="00681ABF"/>
    <w:rsid w:val="006D1FA3"/>
    <w:rsid w:val="006E1B3C"/>
    <w:rsid w:val="006E2F29"/>
    <w:rsid w:val="006F6C93"/>
    <w:rsid w:val="00741881"/>
    <w:rsid w:val="00757312"/>
    <w:rsid w:val="007759E5"/>
    <w:rsid w:val="007946AD"/>
    <w:rsid w:val="007E0A9B"/>
    <w:rsid w:val="007F4EDA"/>
    <w:rsid w:val="007F57F8"/>
    <w:rsid w:val="007F5CC7"/>
    <w:rsid w:val="007F6905"/>
    <w:rsid w:val="00804E47"/>
    <w:rsid w:val="008314E1"/>
    <w:rsid w:val="00844AF2"/>
    <w:rsid w:val="009B099C"/>
    <w:rsid w:val="00A15E77"/>
    <w:rsid w:val="00A55AF5"/>
    <w:rsid w:val="00A62286"/>
    <w:rsid w:val="00A67569"/>
    <w:rsid w:val="00A75197"/>
    <w:rsid w:val="00AD74EC"/>
    <w:rsid w:val="00AE1183"/>
    <w:rsid w:val="00B654EE"/>
    <w:rsid w:val="00BB3EBC"/>
    <w:rsid w:val="00C24D3F"/>
    <w:rsid w:val="00C33CF0"/>
    <w:rsid w:val="00C5774D"/>
    <w:rsid w:val="00C93B55"/>
    <w:rsid w:val="00CA5167"/>
    <w:rsid w:val="00CC44C5"/>
    <w:rsid w:val="00CE2FA2"/>
    <w:rsid w:val="00CE5049"/>
    <w:rsid w:val="00D0784E"/>
    <w:rsid w:val="00D25FFB"/>
    <w:rsid w:val="00D75793"/>
    <w:rsid w:val="00D8187C"/>
    <w:rsid w:val="00DC4E31"/>
    <w:rsid w:val="00DC72D4"/>
    <w:rsid w:val="00DE4E7A"/>
    <w:rsid w:val="00E05012"/>
    <w:rsid w:val="00E105BE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335D29E-6D53-45C9-8913-B2E595DA510A}"/>
</file>

<file path=customXml/itemProps2.xml><?xml version="1.0" encoding="utf-8"?>
<ds:datastoreItem xmlns:ds="http://schemas.openxmlformats.org/officeDocument/2006/customXml" ds:itemID="{205A27EF-4888-4C25-8A25-0CD084D342C8}"/>
</file>

<file path=customXml/itemProps3.xml><?xml version="1.0" encoding="utf-8"?>
<ds:datastoreItem xmlns:ds="http://schemas.openxmlformats.org/officeDocument/2006/customXml" ds:itemID="{5E412E89-5CE3-46FD-B264-85AB5C679BC6}"/>
</file>

<file path=customXml/itemProps4.xml><?xml version="1.0" encoding="utf-8"?>
<ds:datastoreItem xmlns:ds="http://schemas.openxmlformats.org/officeDocument/2006/customXml" ds:itemID="{9AD2AFC1-4D37-4076-B9EA-D6C53C8828C7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90</TotalTime>
  <Pages>5</Pages>
  <Words>2483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63</cp:revision>
  <cp:lastPrinted>2011-02-23T11:09:00Z</cp:lastPrinted>
  <dcterms:created xsi:type="dcterms:W3CDTF">2013-02-02T10:59:00Z</dcterms:created>
  <dcterms:modified xsi:type="dcterms:W3CDTF">2013-05-19T07:22:00Z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