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A03" w:rsidRDefault="00E42A03" w:rsidP="00A0320A">
      <w:pPr>
        <w:autoSpaceDE w:val="0"/>
        <w:autoSpaceDN w:val="0"/>
        <w:adjustRightInd w:val="0"/>
        <w:jc w:val="center"/>
        <w:rPr>
          <w:lang w:val="en-US" w:eastAsia="cs-CZ"/>
        </w:rPr>
      </w:pPr>
    </w:p>
    <w:p w:rsidR="00E42A03" w:rsidRDefault="00E42A03" w:rsidP="00A0320A">
      <w:pPr>
        <w:autoSpaceDE w:val="0"/>
        <w:autoSpaceDN w:val="0"/>
        <w:adjustRightInd w:val="0"/>
        <w:jc w:val="center"/>
        <w:rPr>
          <w:lang w:val="en-US" w:eastAsia="cs-CZ"/>
        </w:rPr>
      </w:pPr>
      <w:r>
        <w:rPr>
          <w:lang w:val="en-US" w:eastAsia="cs-CZ"/>
        </w:rPr>
        <w:t>PÍSEMNOSTI Z OBCHODNÍHO STYKU - ÚVOD</w:t>
      </w:r>
    </w:p>
    <w:p w:rsidR="00E42A03" w:rsidRDefault="00E42A03" w:rsidP="00A0320A">
      <w:pPr>
        <w:autoSpaceDE w:val="0"/>
        <w:autoSpaceDN w:val="0"/>
        <w:adjustRightInd w:val="0"/>
        <w:jc w:val="center"/>
        <w:rPr>
          <w:sz w:val="24"/>
          <w:szCs w:val="24"/>
          <w:lang w:val="en-US" w:eastAsia="cs-CZ"/>
        </w:rPr>
      </w:pPr>
    </w:p>
    <w:p w:rsidR="00E42A03" w:rsidRPr="007D0638" w:rsidRDefault="00E42A03" w:rsidP="00B26D58">
      <w:pPr>
        <w:jc w:val="center"/>
        <w:rPr>
          <w:b/>
          <w:sz w:val="24"/>
          <w:szCs w:val="24"/>
        </w:rPr>
      </w:pPr>
      <w:r w:rsidRPr="007D0638">
        <w:rPr>
          <w:b/>
          <w:sz w:val="24"/>
          <w:szCs w:val="24"/>
        </w:rPr>
        <w:t>NORMALIZOVANÁ ÚPRAVA OBCHODNÍHO DOPISU</w:t>
      </w:r>
    </w:p>
    <w:p w:rsidR="00E42A03" w:rsidRDefault="00E42A03">
      <w:r>
        <w:t xml:space="preserve">Formální Uspořádání textu </w:t>
      </w:r>
      <w:proofErr w:type="gramStart"/>
      <w:r>
        <w:t>upravuje  ČSN</w:t>
      </w:r>
      <w:proofErr w:type="gramEnd"/>
      <w:r>
        <w:t xml:space="preserve"> 01 6910 Úprava písemností zpracovaných textovými editory  - rok 2007. Požadavky na dopisní papíry pro obchodní a úřední styk upravuje ČSN EN 13619. Další požadavky</w:t>
      </w:r>
      <w:bookmarkStart w:id="0" w:name="_GoBack"/>
      <w:bookmarkEnd w:id="0"/>
      <w:r>
        <w:t xml:space="preserve"> upravují normy související s poštovní službou.</w:t>
      </w:r>
    </w:p>
    <w:p w:rsidR="00E42A03" w:rsidRPr="007D0638" w:rsidRDefault="00E42A03" w:rsidP="00FA776F">
      <w:pPr>
        <w:numPr>
          <w:ilvl w:val="1"/>
          <w:numId w:val="3"/>
        </w:numPr>
        <w:rPr>
          <w:b/>
        </w:rPr>
      </w:pPr>
      <w:r w:rsidRPr="007D0638">
        <w:rPr>
          <w:b/>
        </w:rPr>
        <w:t>ADRESA ODESÍLATELE</w:t>
      </w:r>
    </w:p>
    <w:p w:rsidR="00E42A03" w:rsidRDefault="00E42A03" w:rsidP="00FA776F">
      <w:r>
        <w:t>Nejvýhodnější umístění adresy odesílatele je v záhlaví dopisu. Jinak adresu odesílatele píšeme do levého horního rohu.  Formální úprava není normou stanovena. Název instituce musí být přesný a adresa musí být úplná. Vycházíme ze zápisu v obchodním rejstříku. Můžeme přidat doplňující informace o firmě. Vhodné je přidat logo firmy.</w:t>
      </w:r>
    </w:p>
    <w:p w:rsidR="00E42A03" w:rsidRDefault="00E42A03" w:rsidP="00FA776F">
      <w:r>
        <w:t>Podle Obchodního zákoníku jsou podnikatelské subjekty povinni uvádět údaj o sídle a o registraci v obchodním rejstříku nebo v jiné evidenci včetně spisové značky na veškeré obchodní korespondenci a na fakturách.</w:t>
      </w:r>
    </w:p>
    <w:p w:rsidR="00E42A03" w:rsidRDefault="00E42A03" w:rsidP="00FA776F"/>
    <w:p w:rsidR="00E42A03" w:rsidRDefault="00E42A03" w:rsidP="00FA776F">
      <w:pPr>
        <w:numPr>
          <w:ilvl w:val="1"/>
          <w:numId w:val="3"/>
        </w:numPr>
        <w:rPr>
          <w:b/>
        </w:rPr>
      </w:pPr>
      <w:r w:rsidRPr="007D0638">
        <w:rPr>
          <w:b/>
        </w:rPr>
        <w:t>ADRESA A</w:t>
      </w:r>
      <w:r>
        <w:rPr>
          <w:b/>
        </w:rPr>
        <w:t>D</w:t>
      </w:r>
      <w:r w:rsidRPr="007D0638">
        <w:rPr>
          <w:b/>
        </w:rPr>
        <w:t>RESÁTA</w:t>
      </w:r>
    </w:p>
    <w:p w:rsidR="00E42A03" w:rsidRDefault="00E42A03" w:rsidP="00954E7A">
      <w:r>
        <w:t xml:space="preserve">Písmo musí být stojaté a minimálně 2,55 velké.  V adresách se nic </w:t>
      </w:r>
      <w:r w:rsidRPr="00782287">
        <w:rPr>
          <w:b/>
        </w:rPr>
        <w:t>nepodtrhává a nezvýrazňuje</w:t>
      </w:r>
      <w:r>
        <w:t xml:space="preserve"> tučným písmem ani proložením.  Název instituce můžeme napsat pro zvýraznění velkými písmeny. Název adresní posty píšeme velkými písmeny.</w:t>
      </w:r>
    </w:p>
    <w:p w:rsidR="00E42A03" w:rsidRDefault="00E42A03" w:rsidP="00954E7A">
      <w:r>
        <w:t xml:space="preserve">Řádkování se používá </w:t>
      </w:r>
      <w:r w:rsidRPr="00782287">
        <w:rPr>
          <w:b/>
        </w:rPr>
        <w:t>rovnoměrné</w:t>
      </w:r>
      <w:r>
        <w:t xml:space="preserve">, nevynecháváme prázdný řádek. Všechny řádky adresy začínají od levé svislice. Adresa nesmí obsahovat více než 6 řádků. Na jednom řádku je maximálně 30 znaků (písmo </w:t>
      </w:r>
      <w:proofErr w:type="spellStart"/>
      <w:r>
        <w:t>pica</w:t>
      </w:r>
      <w:proofErr w:type="spellEnd"/>
      <w:r>
        <w:t xml:space="preserve">, </w:t>
      </w:r>
      <w:proofErr w:type="spellStart"/>
      <w:r>
        <w:t>courier</w:t>
      </w:r>
      <w:proofErr w:type="spellEnd"/>
      <w:r>
        <w:t xml:space="preserve"> 12). Tento rozměr se uplatňuje také na obálkách všech rozměrů.</w:t>
      </w:r>
    </w:p>
    <w:p w:rsidR="00E42A03" w:rsidRDefault="00E42A03" w:rsidP="00954E7A">
      <w:r>
        <w:t>Poštovní směrovací číslo PSČ se nepředsazuje. Mezi PSČ a názvem pošty se vynechávají nejméně dvě mezery nebo se vloží dlouhá mezera.</w:t>
      </w:r>
    </w:p>
    <w:p w:rsidR="00E42A03" w:rsidRDefault="00E42A03" w:rsidP="00954E7A">
      <w:r>
        <w:t xml:space="preserve">Adresa začíná vždy velkým písmenem. Na konci řádku adresy nepíšeme žádnou interpunkci kromě teček za zkratkami. Když jsou na jednom řádku dva údaje, oddělují se </w:t>
      </w:r>
      <w:r w:rsidRPr="00B26D58">
        <w:rPr>
          <w:b/>
        </w:rPr>
        <w:t>čárkou</w:t>
      </w:r>
      <w:r>
        <w:t>. (</w:t>
      </w:r>
      <w:smartTag w:uri="urn:schemas-microsoft-com:office:smarttags" w:element="metricconverter">
        <w:smartTagPr>
          <w:attr w:name="ProductID" w:val="1 cm"/>
        </w:smartTagPr>
        <w:r>
          <w:t>1 cm</w:t>
        </w:r>
      </w:smartTag>
      <w:r>
        <w:t xml:space="preserve"> nad adresní pole).</w:t>
      </w:r>
    </w:p>
    <w:p w:rsidR="00E42A03" w:rsidRDefault="00E42A03" w:rsidP="00954E7A">
      <w:pPr>
        <w:rPr>
          <w:b/>
        </w:rPr>
      </w:pPr>
      <w:r>
        <w:t xml:space="preserve">Poznámka </w:t>
      </w:r>
      <w:r w:rsidRPr="00B26D58">
        <w:rPr>
          <w:b/>
        </w:rPr>
        <w:t>Doporučeně</w:t>
      </w:r>
    </w:p>
    <w:p w:rsidR="00E42A03" w:rsidRDefault="00E42A03" w:rsidP="00B26D58">
      <w:pPr>
        <w:numPr>
          <w:ilvl w:val="0"/>
          <w:numId w:val="4"/>
        </w:numPr>
      </w:pPr>
      <w:r>
        <w:t>v dopisech se píše nad adresu adresáta od stejné svislice jako adresa. Počíná velkým písmenem.</w:t>
      </w:r>
    </w:p>
    <w:p w:rsidR="00E42A03" w:rsidRDefault="00E42A03" w:rsidP="00B26D58">
      <w:pPr>
        <w:numPr>
          <w:ilvl w:val="0"/>
          <w:numId w:val="4"/>
        </w:numPr>
      </w:pPr>
      <w:r>
        <w:t>na obálkách se umísťuje pod adresu odesílatele.</w:t>
      </w:r>
    </w:p>
    <w:p w:rsidR="00E42A03" w:rsidRDefault="00E42A03" w:rsidP="00954E7A">
      <w:pPr>
        <w:rPr>
          <w:b/>
        </w:rPr>
      </w:pPr>
    </w:p>
    <w:p w:rsidR="00E42A03" w:rsidRDefault="00E42A03" w:rsidP="00954E7A">
      <w:pPr>
        <w:rPr>
          <w:b/>
        </w:rPr>
      </w:pPr>
    </w:p>
    <w:p w:rsidR="00E42A03" w:rsidRDefault="00E42A03" w:rsidP="007D0638">
      <w:pPr>
        <w:numPr>
          <w:ilvl w:val="2"/>
          <w:numId w:val="3"/>
        </w:numPr>
        <w:rPr>
          <w:b/>
        </w:rPr>
      </w:pPr>
      <w:r>
        <w:rPr>
          <w:b/>
        </w:rPr>
        <w:lastRenderedPageBreak/>
        <w:t>Adresa na dopisních papírech s předtiskem</w:t>
      </w:r>
    </w:p>
    <w:p w:rsidR="00E42A03" w:rsidRPr="007D0638" w:rsidRDefault="00E42A03" w:rsidP="007D0638">
      <w:r>
        <w:t xml:space="preserve">Adresa se  píše mezi orientační značky. </w:t>
      </w:r>
      <w:r w:rsidRPr="007D0638">
        <w:t>Ve Wordu jsou orientační značky označ</w:t>
      </w:r>
      <w:r>
        <w:t>e</w:t>
      </w:r>
      <w:r w:rsidRPr="007D0638">
        <w:t>né jako skr</w:t>
      </w:r>
      <w:r>
        <w:t>y</w:t>
      </w:r>
      <w:r w:rsidRPr="007D0638">
        <w:t>tý text, k</w:t>
      </w:r>
      <w:r>
        <w:t>terý je viděn pouze na obrazovce, ale netisknou se.</w:t>
      </w:r>
    </w:p>
    <w:p w:rsidR="00E42A03" w:rsidRDefault="00E42A03" w:rsidP="007D0638">
      <w:pPr>
        <w:numPr>
          <w:ilvl w:val="2"/>
          <w:numId w:val="3"/>
        </w:numPr>
        <w:rPr>
          <w:b/>
        </w:rPr>
      </w:pPr>
      <w:r>
        <w:rPr>
          <w:b/>
        </w:rPr>
        <w:t>Adresa na hlavičkových dopisních papírech</w:t>
      </w:r>
    </w:p>
    <w:p w:rsidR="00E42A03" w:rsidRDefault="00E42A03" w:rsidP="00954E7A">
      <w:r>
        <w:t>Adresa se píše od levé svislice.</w:t>
      </w:r>
    </w:p>
    <w:p w:rsidR="00E42A03" w:rsidRPr="007D0638" w:rsidRDefault="00E42A03" w:rsidP="007D0638">
      <w:pPr>
        <w:numPr>
          <w:ilvl w:val="2"/>
          <w:numId w:val="3"/>
        </w:numPr>
        <w:rPr>
          <w:b/>
        </w:rPr>
      </w:pPr>
      <w:r>
        <w:rPr>
          <w:b/>
        </w:rPr>
        <w:t>Adresa na čistých listech</w:t>
      </w:r>
    </w:p>
    <w:p w:rsidR="00E42A03" w:rsidRDefault="00E42A03" w:rsidP="007D0638">
      <w:r>
        <w:t>Adresa se píše od levé svislice.</w:t>
      </w:r>
    </w:p>
    <w:p w:rsidR="00E42A03" w:rsidRDefault="00E42A03" w:rsidP="007D0638"/>
    <w:p w:rsidR="00E42A03" w:rsidRPr="001E1292" w:rsidRDefault="00E42A03" w:rsidP="00FA776F">
      <w:pPr>
        <w:numPr>
          <w:ilvl w:val="1"/>
          <w:numId w:val="3"/>
        </w:numPr>
        <w:rPr>
          <w:b/>
        </w:rPr>
      </w:pPr>
      <w:r w:rsidRPr="001E1292">
        <w:rPr>
          <w:b/>
        </w:rPr>
        <w:t>ODVOLACÍ ÚDAJE</w:t>
      </w:r>
      <w:r>
        <w:rPr>
          <w:b/>
        </w:rPr>
        <w:t xml:space="preserve"> A UMÍSTĚNÍ ADRESY</w:t>
      </w:r>
    </w:p>
    <w:p w:rsidR="00E42A03" w:rsidRDefault="00E42A03" w:rsidP="001E1292">
      <w:r>
        <w:t>Uvádějí se pro usnadnění komunikace mezi pracovníky, kteří vyřizují korespondenci a to jak obchodní, tak i úřední korespondenci. Norma nabízí více možností úpravy odvolacích údajů.</w:t>
      </w:r>
    </w:p>
    <w:p w:rsidR="00E42A03" w:rsidRDefault="00E42A03" w:rsidP="001E1292"/>
    <w:p w:rsidR="00E42A03" w:rsidRDefault="00902B07" w:rsidP="001E1292">
      <w:pPr>
        <w:numPr>
          <w:ilvl w:val="0"/>
          <w:numId w:val="5"/>
        </w:numPr>
      </w:pPr>
      <w:r>
        <w:rPr>
          <w:noProof/>
          <w:lang w:eastAsia="cs-CZ"/>
        </w:rPr>
        <w:pict>
          <v:rect id="_x0000_s1029" style="position:absolute;left:0;text-align:left;margin-left:45pt;margin-top:22.25pt;width:18pt;height:54pt;z-index:251654144"/>
        </w:pict>
      </w:r>
      <w:r>
        <w:rPr>
          <w:noProof/>
          <w:lang w:eastAsia="cs-CZ"/>
        </w:rPr>
        <w:pict>
          <v:rect id="_x0000_s1030" style="position:absolute;left:0;text-align:left;margin-left:135pt;margin-top:22.25pt;width:54pt;height:27pt;z-index:251655168"/>
        </w:pict>
      </w:r>
      <w:r w:rsidR="00E42A03">
        <w:t>sloupcové  odvolací údaje jsou umístěny od levé svislice. Adresové pole je vpravo.</w:t>
      </w:r>
    </w:p>
    <w:p w:rsidR="00E42A03" w:rsidRDefault="00E42A03" w:rsidP="001E1292"/>
    <w:p w:rsidR="00E42A03" w:rsidRDefault="00E42A03" w:rsidP="001E1292"/>
    <w:p w:rsidR="00E42A03" w:rsidRDefault="00E42A03" w:rsidP="001E1292"/>
    <w:p w:rsidR="00E42A03" w:rsidRDefault="00E42A03" w:rsidP="001E1292"/>
    <w:p w:rsidR="00E42A03" w:rsidRDefault="00E42A03" w:rsidP="001E1292">
      <w:pPr>
        <w:numPr>
          <w:ilvl w:val="0"/>
          <w:numId w:val="5"/>
        </w:numPr>
      </w:pPr>
      <w:r>
        <w:t xml:space="preserve">adresové pole je vlevo. Sloupcové  odvolací údaje jsou umístěny od nové svislice vpravo. </w:t>
      </w:r>
    </w:p>
    <w:p w:rsidR="00E42A03" w:rsidRDefault="00902B07" w:rsidP="00701EB9">
      <w:r>
        <w:rPr>
          <w:noProof/>
          <w:lang w:eastAsia="cs-CZ"/>
        </w:rPr>
        <w:pict>
          <v:rect id="_x0000_s1031" style="position:absolute;margin-left:189pt;margin-top:3.05pt;width:18pt;height:54pt;z-index:251657216"/>
        </w:pict>
      </w:r>
      <w:r>
        <w:rPr>
          <w:noProof/>
          <w:lang w:eastAsia="cs-CZ"/>
        </w:rPr>
        <w:pict>
          <v:rect id="_x0000_s1032" style="position:absolute;margin-left:54pt;margin-top:3.05pt;width:63pt;height:27pt;z-index:251656192"/>
        </w:pict>
      </w:r>
    </w:p>
    <w:p w:rsidR="00E42A03" w:rsidRDefault="00E42A03" w:rsidP="00701EB9"/>
    <w:p w:rsidR="00E42A03" w:rsidRDefault="00E42A03" w:rsidP="00701EB9"/>
    <w:p w:rsidR="00E42A03" w:rsidRDefault="00E42A03" w:rsidP="00701EB9"/>
    <w:p w:rsidR="00E42A03" w:rsidRDefault="00E42A03" w:rsidP="001E1292">
      <w:pPr>
        <w:numPr>
          <w:ilvl w:val="0"/>
          <w:numId w:val="5"/>
        </w:numPr>
      </w:pPr>
      <w:r>
        <w:t>adresové pole je vpravo. Řádkové odvolací údaje se píší pod adresou.</w:t>
      </w:r>
    </w:p>
    <w:p w:rsidR="00E42A03" w:rsidRDefault="00902B07" w:rsidP="00701EB9">
      <w:r>
        <w:rPr>
          <w:noProof/>
          <w:lang w:eastAsia="cs-CZ"/>
        </w:rPr>
        <w:pict>
          <v:rect id="_x0000_s1033" style="position:absolute;margin-left:189pt;margin-top:.3pt;width:90pt;height:27pt;z-index:251658240"/>
        </w:pict>
      </w:r>
    </w:p>
    <w:p w:rsidR="00E42A03" w:rsidRDefault="00E42A03" w:rsidP="00701EB9"/>
    <w:p w:rsidR="00E42A03" w:rsidRDefault="00902B07" w:rsidP="00701EB9">
      <w:r>
        <w:rPr>
          <w:noProof/>
          <w:lang w:eastAsia="cs-CZ"/>
        </w:rPr>
        <w:pict>
          <v:rect id="_x0000_s1034" style="position:absolute;margin-left:54pt;margin-top:3.4pt;width:225pt;height:9pt;z-index:251659264"/>
        </w:pict>
      </w:r>
    </w:p>
    <w:p w:rsidR="00E42A03" w:rsidRDefault="00E42A03" w:rsidP="00701EB9"/>
    <w:p w:rsidR="00E42A03" w:rsidRDefault="00E42A03" w:rsidP="001E1292">
      <w:pPr>
        <w:numPr>
          <w:ilvl w:val="0"/>
          <w:numId w:val="5"/>
        </w:numPr>
      </w:pPr>
      <w:r>
        <w:lastRenderedPageBreak/>
        <w:t>používáme-li k psaní dopisu hlavičkový papír s předtištěným záhlavím – hlavičkou a rubriky pro adresu ani pro odvolací údaje nejsou předtištěny, pak do prvního řádku pod záhlaví se uvádí pouze spisová značka nebo jednací číslo, někdy také jméno pracovníka, který vyřizuje dopis a jeho telefonní číslo. Adresa adresáta a všechny další údaje se píší od levé svislice. Doplňující údaje se píší</w:t>
      </w:r>
    </w:p>
    <w:p w:rsidR="00E42A03" w:rsidRDefault="00E42A03" w:rsidP="004F092A">
      <w:pPr>
        <w:numPr>
          <w:ilvl w:val="1"/>
          <w:numId w:val="5"/>
        </w:numPr>
      </w:pPr>
      <w:r>
        <w:t>v zápatí stránky</w:t>
      </w:r>
    </w:p>
    <w:p w:rsidR="00E42A03" w:rsidRDefault="00E42A03" w:rsidP="004F092A">
      <w:pPr>
        <w:numPr>
          <w:ilvl w:val="1"/>
          <w:numId w:val="5"/>
        </w:numPr>
      </w:pPr>
      <w:r>
        <w:t>v záhlaví stránky</w:t>
      </w:r>
    </w:p>
    <w:p w:rsidR="00E42A03" w:rsidRPr="002D2443" w:rsidRDefault="00E42A03" w:rsidP="00FA776F">
      <w:pPr>
        <w:numPr>
          <w:ilvl w:val="1"/>
          <w:numId w:val="3"/>
        </w:numPr>
        <w:rPr>
          <w:b/>
        </w:rPr>
      </w:pPr>
      <w:r w:rsidRPr="002D2443">
        <w:rPr>
          <w:b/>
        </w:rPr>
        <w:t>VĚC</w:t>
      </w:r>
    </w:p>
    <w:p w:rsidR="00E42A03" w:rsidRDefault="00E42A03" w:rsidP="004F092A">
      <w:r>
        <w:t>Neuvádíme slovo „Věc“. Vynecháme 2 prázdné řádky pod posledním odvolacím údajem  nebo pod adresou.</w:t>
      </w:r>
    </w:p>
    <w:p w:rsidR="00E42A03" w:rsidRDefault="00902B07" w:rsidP="004F092A">
      <w:r>
        <w:rPr>
          <w:noProof/>
          <w:lang w:eastAsia="cs-CZ"/>
        </w:rPr>
        <w:pict>
          <v:rect id="_x0000_s1035" style="position:absolute;margin-left:27pt;margin-top:4.5pt;width:18pt;height:63pt;z-index:251660288"/>
        </w:pict>
      </w:r>
    </w:p>
    <w:p w:rsidR="00E42A03" w:rsidRDefault="00E42A03" w:rsidP="004F092A"/>
    <w:p w:rsidR="00E42A03" w:rsidRDefault="00E42A03" w:rsidP="004F092A"/>
    <w:p w:rsidR="00E42A03" w:rsidRDefault="00E42A03" w:rsidP="00722482">
      <w:r>
        <w:t>2x</w:t>
      </w:r>
      <w:r>
        <w:tab/>
      </w:r>
      <w:r>
        <w:tab/>
      </w:r>
      <w:r>
        <w:tab/>
      </w:r>
      <w:r>
        <w:tab/>
      </w:r>
      <w:r>
        <w:tab/>
      </w:r>
      <w:r>
        <w:tab/>
      </w:r>
      <w:r>
        <w:tab/>
      </w:r>
    </w:p>
    <w:p w:rsidR="00E42A03" w:rsidRDefault="00E42A03" w:rsidP="004F092A">
      <w:r>
        <w:rPr>
          <w:b/>
        </w:rPr>
        <w:t>Urgence opravy vodovodu</w:t>
      </w:r>
      <w:r>
        <w:tab/>
      </w:r>
      <w:r>
        <w:tab/>
      </w:r>
      <w:r>
        <w:tab/>
      </w:r>
      <w:r>
        <w:tab/>
      </w:r>
    </w:p>
    <w:p w:rsidR="00E42A03" w:rsidRDefault="00902B07" w:rsidP="00722482">
      <w:r>
        <w:rPr>
          <w:noProof/>
          <w:lang w:eastAsia="cs-CZ"/>
        </w:rPr>
        <w:pict>
          <v:rect id="_x0000_s1036" style="position:absolute;margin-left:18pt;margin-top:3.25pt;width:108pt;height:63pt;z-index:251661312"/>
        </w:pict>
      </w:r>
      <w:r w:rsidR="00E42A03" w:rsidRPr="00722482">
        <w:rPr>
          <w:b/>
        </w:rPr>
        <w:tab/>
      </w:r>
      <w:r w:rsidR="00E42A03" w:rsidRPr="00722482">
        <w:rPr>
          <w:b/>
        </w:rPr>
        <w:tab/>
      </w:r>
      <w:r w:rsidR="00E42A03" w:rsidRPr="00722482">
        <w:rPr>
          <w:b/>
        </w:rPr>
        <w:tab/>
      </w:r>
      <w:r w:rsidR="00E42A03" w:rsidRPr="00722482">
        <w:rPr>
          <w:b/>
        </w:rPr>
        <w:tab/>
      </w:r>
      <w:r w:rsidR="00E42A03">
        <w:rPr>
          <w:b/>
        </w:rPr>
        <w:tab/>
      </w:r>
      <w:r w:rsidR="00E42A03">
        <w:rPr>
          <w:b/>
        </w:rPr>
        <w:tab/>
      </w:r>
      <w:r w:rsidR="00E42A03">
        <w:rPr>
          <w:b/>
        </w:rPr>
        <w:tab/>
      </w:r>
      <w:r w:rsidR="00E42A03">
        <w:rPr>
          <w:b/>
        </w:rPr>
        <w:tab/>
      </w:r>
    </w:p>
    <w:p w:rsidR="00E42A03" w:rsidRDefault="00E42A03" w:rsidP="004F092A">
      <w:pPr>
        <w:rPr>
          <w:b/>
        </w:rPr>
      </w:pPr>
      <w:r w:rsidRPr="00722482">
        <w:rPr>
          <w:b/>
        </w:rPr>
        <w:tab/>
      </w:r>
    </w:p>
    <w:p w:rsidR="00E42A03" w:rsidRDefault="00E42A03" w:rsidP="004F092A">
      <w:pPr>
        <w:rPr>
          <w:b/>
        </w:rPr>
      </w:pPr>
    </w:p>
    <w:p w:rsidR="00E42A03" w:rsidRDefault="00E42A03" w:rsidP="004F092A">
      <w:pPr>
        <w:rPr>
          <w:b/>
        </w:rPr>
      </w:pPr>
      <w:r>
        <w:t>2x</w:t>
      </w:r>
    </w:p>
    <w:p w:rsidR="00E42A03" w:rsidRPr="005348F0" w:rsidRDefault="00E42A03" w:rsidP="004F092A">
      <w:pPr>
        <w:rPr>
          <w:b/>
          <w:u w:val="single"/>
        </w:rPr>
      </w:pPr>
      <w:r w:rsidRPr="005348F0">
        <w:rPr>
          <w:u w:val="single"/>
        </w:rPr>
        <w:t>Reklamace</w:t>
      </w:r>
    </w:p>
    <w:p w:rsidR="00E42A03" w:rsidRDefault="00E42A03" w:rsidP="004F092A">
      <w:r>
        <w:t xml:space="preserve">Uvádí se heslovitý obsah dopisu. Začíná </w:t>
      </w:r>
      <w:r w:rsidRPr="00722482">
        <w:rPr>
          <w:b/>
        </w:rPr>
        <w:t>velkým písmenem</w:t>
      </w:r>
      <w:r>
        <w:t xml:space="preserve"> a </w:t>
      </w:r>
      <w:r w:rsidRPr="00722482">
        <w:rPr>
          <w:b/>
        </w:rPr>
        <w:t>neukončuje se tečkou</w:t>
      </w:r>
      <w:r>
        <w:t>. Zvýrazňuje se:</w:t>
      </w:r>
    </w:p>
    <w:p w:rsidR="00E42A03" w:rsidRDefault="00E42A03" w:rsidP="00722482">
      <w:pPr>
        <w:numPr>
          <w:ilvl w:val="0"/>
          <w:numId w:val="6"/>
        </w:numPr>
        <w:rPr>
          <w:u w:val="single"/>
        </w:rPr>
      </w:pPr>
      <w:r w:rsidRPr="00722482">
        <w:rPr>
          <w:u w:val="single"/>
        </w:rPr>
        <w:t>Podtržením</w:t>
      </w:r>
    </w:p>
    <w:p w:rsidR="00E42A03" w:rsidRPr="00722482" w:rsidRDefault="00E42A03" w:rsidP="00722482">
      <w:pPr>
        <w:numPr>
          <w:ilvl w:val="0"/>
          <w:numId w:val="6"/>
        </w:numPr>
        <w:rPr>
          <w:b/>
        </w:rPr>
      </w:pPr>
      <w:r w:rsidRPr="00722482">
        <w:rPr>
          <w:b/>
        </w:rPr>
        <w:t>Tučným písmem</w:t>
      </w:r>
    </w:p>
    <w:p w:rsidR="00E42A03" w:rsidRPr="00722482" w:rsidRDefault="00E42A03" w:rsidP="00FA776F">
      <w:pPr>
        <w:numPr>
          <w:ilvl w:val="1"/>
          <w:numId w:val="3"/>
        </w:numPr>
        <w:rPr>
          <w:b/>
        </w:rPr>
      </w:pPr>
      <w:r w:rsidRPr="00722482">
        <w:rPr>
          <w:b/>
        </w:rPr>
        <w:t>O</w:t>
      </w:r>
      <w:r>
        <w:rPr>
          <w:b/>
        </w:rPr>
        <w:t>SLOVENÍ</w:t>
      </w:r>
    </w:p>
    <w:p w:rsidR="00E42A03" w:rsidRDefault="00E42A03" w:rsidP="00722482">
      <w:r>
        <w:t xml:space="preserve">Píše se po vynechání </w:t>
      </w:r>
      <w:r w:rsidRPr="00744F30">
        <w:rPr>
          <w:b/>
        </w:rPr>
        <w:t>2 řádků</w:t>
      </w:r>
      <w:r>
        <w:t xml:space="preserve"> pod věcí vždy od levé svislice. Oslovuje se </w:t>
      </w:r>
      <w:r w:rsidRPr="00744F30">
        <w:rPr>
          <w:b/>
        </w:rPr>
        <w:t>5. pádem</w:t>
      </w:r>
      <w:r>
        <w:t xml:space="preserve">. Za oslovením se píše </w:t>
      </w:r>
      <w:r w:rsidRPr="00744F30">
        <w:rPr>
          <w:b/>
        </w:rPr>
        <w:t>čárka</w:t>
      </w:r>
      <w:r>
        <w:t>. Mezi  oslovením a prvním řádkem textu se vynechává jeden prázdný řádek. Oslovení a pozdrav je nutno uvést v každém dopisu. Vlastní text začíná vždy malým písmenem. Oslovujeme vždy 5. pádem.</w:t>
      </w:r>
    </w:p>
    <w:p w:rsidR="00E42A03" w:rsidRPr="005348F0" w:rsidRDefault="00E42A03" w:rsidP="00722482">
      <w:pPr>
        <w:rPr>
          <w:rFonts w:ascii="Arial" w:hAnsi="Arial" w:cs="Arial"/>
          <w:sz w:val="24"/>
          <w:szCs w:val="24"/>
        </w:rPr>
      </w:pPr>
      <w:r w:rsidRPr="005348F0">
        <w:rPr>
          <w:rFonts w:ascii="Arial" w:hAnsi="Arial" w:cs="Arial"/>
          <w:sz w:val="24"/>
          <w:szCs w:val="24"/>
        </w:rPr>
        <w:t>Pane ministře,</w:t>
      </w:r>
    </w:p>
    <w:p w:rsidR="00E42A03" w:rsidRPr="005348F0" w:rsidRDefault="00E42A03" w:rsidP="00722482">
      <w:pPr>
        <w:rPr>
          <w:rFonts w:ascii="Arial" w:hAnsi="Arial" w:cs="Arial"/>
          <w:sz w:val="24"/>
          <w:szCs w:val="24"/>
        </w:rPr>
      </w:pPr>
      <w:r w:rsidRPr="005348F0">
        <w:rPr>
          <w:rFonts w:ascii="Arial" w:hAnsi="Arial" w:cs="Arial"/>
          <w:sz w:val="24"/>
          <w:szCs w:val="24"/>
        </w:rPr>
        <w:t>Pane Svobodo,</w:t>
      </w:r>
    </w:p>
    <w:p w:rsidR="00E42A03" w:rsidRDefault="00E42A03" w:rsidP="00722482"/>
    <w:p w:rsidR="00E42A03" w:rsidRDefault="00E42A03" w:rsidP="00722482"/>
    <w:p w:rsidR="00E42A03" w:rsidRDefault="00E42A03" w:rsidP="00722482">
      <w:r>
        <w:t>Příklad:</w:t>
      </w:r>
    </w:p>
    <w:p w:rsidR="00E42A03" w:rsidRPr="005348F0" w:rsidRDefault="00E42A03" w:rsidP="00722482">
      <w:pPr>
        <w:rPr>
          <w:rFonts w:ascii="Arial" w:hAnsi="Arial" w:cs="Arial"/>
          <w:sz w:val="24"/>
          <w:szCs w:val="24"/>
          <w:u w:val="single"/>
        </w:rPr>
      </w:pPr>
      <w:r>
        <w:rPr>
          <w:rFonts w:ascii="Arial" w:hAnsi="Arial" w:cs="Arial"/>
          <w:sz w:val="24"/>
          <w:szCs w:val="24"/>
          <w:u w:val="single"/>
        </w:rPr>
        <w:t>Ž</w:t>
      </w:r>
      <w:r w:rsidRPr="005348F0">
        <w:rPr>
          <w:rFonts w:ascii="Arial" w:hAnsi="Arial" w:cs="Arial"/>
          <w:sz w:val="24"/>
          <w:szCs w:val="24"/>
          <w:u w:val="single"/>
        </w:rPr>
        <w:t>ádost o úpravu nabídky</w:t>
      </w:r>
    </w:p>
    <w:p w:rsidR="00E42A03" w:rsidRPr="005348F0" w:rsidRDefault="00E42A03" w:rsidP="00722482">
      <w:pPr>
        <w:rPr>
          <w:rFonts w:ascii="Arial" w:hAnsi="Arial" w:cs="Arial"/>
          <w:sz w:val="24"/>
          <w:szCs w:val="24"/>
        </w:rPr>
      </w:pPr>
      <w:r w:rsidRPr="005348F0">
        <w:rPr>
          <w:rFonts w:ascii="Arial" w:hAnsi="Arial" w:cs="Arial"/>
          <w:sz w:val="24"/>
          <w:szCs w:val="24"/>
        </w:rPr>
        <w:t>2x</w:t>
      </w:r>
    </w:p>
    <w:p w:rsidR="00E42A03" w:rsidRPr="005348F0" w:rsidRDefault="00E42A03" w:rsidP="00722482">
      <w:pPr>
        <w:rPr>
          <w:rFonts w:ascii="Arial" w:hAnsi="Arial" w:cs="Arial"/>
          <w:sz w:val="24"/>
          <w:szCs w:val="24"/>
        </w:rPr>
      </w:pPr>
      <w:r w:rsidRPr="005348F0">
        <w:rPr>
          <w:rFonts w:ascii="Arial" w:hAnsi="Arial" w:cs="Arial"/>
          <w:sz w:val="24"/>
          <w:szCs w:val="24"/>
        </w:rPr>
        <w:t>Vážený pane inženýre,</w:t>
      </w:r>
    </w:p>
    <w:p w:rsidR="00E42A03" w:rsidRPr="005348F0" w:rsidRDefault="00E42A03" w:rsidP="00722482">
      <w:pPr>
        <w:rPr>
          <w:rFonts w:ascii="Arial" w:hAnsi="Arial" w:cs="Arial"/>
          <w:sz w:val="24"/>
          <w:szCs w:val="24"/>
        </w:rPr>
      </w:pPr>
      <w:r w:rsidRPr="005348F0">
        <w:rPr>
          <w:rFonts w:ascii="Arial" w:hAnsi="Arial" w:cs="Arial"/>
          <w:sz w:val="24"/>
          <w:szCs w:val="24"/>
        </w:rPr>
        <w:t>1x</w:t>
      </w:r>
    </w:p>
    <w:p w:rsidR="00E42A03" w:rsidRPr="005348F0" w:rsidRDefault="00E42A03" w:rsidP="00722482">
      <w:pPr>
        <w:rPr>
          <w:rFonts w:ascii="Arial" w:hAnsi="Arial" w:cs="Arial"/>
          <w:sz w:val="24"/>
          <w:szCs w:val="24"/>
        </w:rPr>
      </w:pPr>
      <w:r>
        <w:rPr>
          <w:rFonts w:ascii="Arial" w:hAnsi="Arial" w:cs="Arial"/>
          <w:sz w:val="24"/>
          <w:szCs w:val="24"/>
        </w:rPr>
        <w:t>o</w:t>
      </w:r>
      <w:r w:rsidRPr="005348F0">
        <w:rPr>
          <w:rFonts w:ascii="Arial" w:hAnsi="Arial" w:cs="Arial"/>
          <w:sz w:val="24"/>
          <w:szCs w:val="24"/>
        </w:rPr>
        <w:t>dpovídám na Váši nabídku……..</w:t>
      </w:r>
    </w:p>
    <w:p w:rsidR="00E42A03" w:rsidRDefault="00E42A03" w:rsidP="00722482"/>
    <w:p w:rsidR="00E42A03" w:rsidRDefault="00E42A03" w:rsidP="00722482"/>
    <w:p w:rsidR="00E42A03" w:rsidRPr="00744F30" w:rsidRDefault="00E42A03" w:rsidP="00FA776F">
      <w:pPr>
        <w:numPr>
          <w:ilvl w:val="1"/>
          <w:numId w:val="3"/>
        </w:numPr>
        <w:rPr>
          <w:b/>
        </w:rPr>
      </w:pPr>
      <w:r>
        <w:rPr>
          <w:b/>
        </w:rPr>
        <w:t>TEXT DOPISU</w:t>
      </w:r>
    </w:p>
    <w:p w:rsidR="00E42A03" w:rsidRDefault="00E42A03" w:rsidP="00744F30">
      <w:r>
        <w:t>Používá se jednoduché řádkování. Mezi odstavci se vynechává jeden prázdný řádek. Chceme-li  důležitý údaj zvýraznit tím, že jej umístíme na samostatný řádek, vynecháme nad ním i pod ním jeden řádek.</w:t>
      </w:r>
    </w:p>
    <w:p w:rsidR="00E42A03" w:rsidRPr="005348F0" w:rsidRDefault="00E42A03" w:rsidP="00744F30">
      <w:r w:rsidRPr="005348F0">
        <w:t>Příklad:</w:t>
      </w:r>
    </w:p>
    <w:p w:rsidR="00E42A03" w:rsidRPr="005348F0" w:rsidRDefault="00E42A03" w:rsidP="00744F30">
      <w:pPr>
        <w:rPr>
          <w:rFonts w:ascii="Arial" w:hAnsi="Arial" w:cs="Arial"/>
          <w:sz w:val="24"/>
          <w:szCs w:val="24"/>
        </w:rPr>
      </w:pPr>
      <w:r w:rsidRPr="005348F0">
        <w:rPr>
          <w:rFonts w:ascii="Arial" w:hAnsi="Arial" w:cs="Arial"/>
          <w:sz w:val="24"/>
          <w:szCs w:val="24"/>
        </w:rPr>
        <w:t xml:space="preserve">Text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p>
    <w:p w:rsidR="00E42A03" w:rsidRPr="005348F0" w:rsidRDefault="00E42A03" w:rsidP="00744F30">
      <w:pPr>
        <w:rPr>
          <w:rFonts w:ascii="Arial" w:hAnsi="Arial" w:cs="Arial"/>
          <w:sz w:val="24"/>
          <w:szCs w:val="24"/>
        </w:rPr>
      </w:pPr>
      <w:r w:rsidRPr="005348F0">
        <w:rPr>
          <w:rFonts w:ascii="Arial" w:hAnsi="Arial" w:cs="Arial"/>
          <w:sz w:val="24"/>
          <w:szCs w:val="24"/>
        </w:rPr>
        <w:t>1x</w:t>
      </w:r>
    </w:p>
    <w:p w:rsidR="00E42A03" w:rsidRPr="005348F0" w:rsidRDefault="00E42A03" w:rsidP="00744F30">
      <w:pPr>
        <w:rPr>
          <w:rFonts w:ascii="Arial" w:hAnsi="Arial" w:cs="Arial"/>
          <w:sz w:val="24"/>
          <w:szCs w:val="24"/>
        </w:rPr>
      </w:pPr>
      <w:r w:rsidRPr="005348F0">
        <w:rPr>
          <w:rFonts w:ascii="Arial" w:hAnsi="Arial" w:cs="Arial"/>
          <w:sz w:val="24"/>
          <w:szCs w:val="24"/>
        </w:rPr>
        <w:t>Důležitý údaj na samostatném řádku.</w:t>
      </w:r>
    </w:p>
    <w:p w:rsidR="00E42A03" w:rsidRPr="005348F0" w:rsidRDefault="00E42A03" w:rsidP="00744F30">
      <w:pPr>
        <w:rPr>
          <w:rFonts w:ascii="Arial" w:hAnsi="Arial" w:cs="Arial"/>
          <w:sz w:val="24"/>
          <w:szCs w:val="24"/>
        </w:rPr>
      </w:pPr>
      <w:r w:rsidRPr="005348F0">
        <w:rPr>
          <w:rFonts w:ascii="Arial" w:hAnsi="Arial" w:cs="Arial"/>
          <w:sz w:val="24"/>
          <w:szCs w:val="24"/>
        </w:rPr>
        <w:t>1x</w:t>
      </w:r>
    </w:p>
    <w:p w:rsidR="00E42A03" w:rsidRPr="005348F0" w:rsidRDefault="00E42A03" w:rsidP="00744F30">
      <w:pPr>
        <w:rPr>
          <w:rFonts w:ascii="Arial" w:hAnsi="Arial" w:cs="Arial"/>
          <w:sz w:val="24"/>
          <w:szCs w:val="24"/>
        </w:rPr>
      </w:pPr>
      <w:r w:rsidRPr="005348F0">
        <w:rPr>
          <w:rFonts w:ascii="Arial" w:hAnsi="Arial" w:cs="Arial"/>
          <w:sz w:val="24"/>
          <w:szCs w:val="24"/>
        </w:rPr>
        <w:t xml:space="preserve">Text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r w:rsidRPr="005348F0">
        <w:rPr>
          <w:rFonts w:ascii="Arial" w:hAnsi="Arial" w:cs="Arial"/>
          <w:sz w:val="24"/>
          <w:szCs w:val="24"/>
        </w:rPr>
        <w:t xml:space="preserve"> </w:t>
      </w:r>
      <w:proofErr w:type="spellStart"/>
      <w:r w:rsidRPr="005348F0">
        <w:rPr>
          <w:rFonts w:ascii="Arial" w:hAnsi="Arial" w:cs="Arial"/>
          <w:sz w:val="24"/>
          <w:szCs w:val="24"/>
        </w:rPr>
        <w:t>Text</w:t>
      </w:r>
      <w:proofErr w:type="spellEnd"/>
    </w:p>
    <w:p w:rsidR="00E42A03" w:rsidRDefault="00E42A03" w:rsidP="00744F30">
      <w:r>
        <w:t>Nové odstavce lze odrážet zejména v osobních dopisech.</w:t>
      </w:r>
    </w:p>
    <w:p w:rsidR="00E42A03" w:rsidRPr="00C4145A" w:rsidRDefault="00E42A03" w:rsidP="00744F30">
      <w:pPr>
        <w:rPr>
          <w:b/>
        </w:rPr>
      </w:pPr>
      <w:r w:rsidRPr="00C4145A">
        <w:rPr>
          <w:b/>
        </w:rPr>
        <w:t>Šířka levého a pravého okraje je stejná.</w:t>
      </w:r>
    </w:p>
    <w:p w:rsidR="00E42A03" w:rsidRDefault="00E42A03" w:rsidP="00C4145A">
      <w:pPr>
        <w:numPr>
          <w:ilvl w:val="0"/>
          <w:numId w:val="7"/>
        </w:numPr>
      </w:pPr>
      <w:r>
        <w:t xml:space="preserve">na předtištěném dopisním papíru </w:t>
      </w:r>
      <w:smartTag w:uri="urn:schemas-microsoft-com:office:smarttags" w:element="metricconverter">
        <w:smartTagPr>
          <w:attr w:name="ProductID" w:val="20 mm"/>
        </w:smartTagPr>
        <w:r>
          <w:t>20 mm</w:t>
        </w:r>
      </w:smartTag>
      <w:r>
        <w:t xml:space="preserve"> nebo </w:t>
      </w:r>
      <w:smartTag w:uri="urn:schemas-microsoft-com:office:smarttags" w:element="metricconverter">
        <w:smartTagPr>
          <w:attr w:name="ProductID" w:val="25 mm"/>
        </w:smartTagPr>
        <w:r>
          <w:t>25 mm</w:t>
        </w:r>
      </w:smartTag>
    </w:p>
    <w:p w:rsidR="00E42A03" w:rsidRDefault="00E42A03" w:rsidP="00C4145A">
      <w:pPr>
        <w:numPr>
          <w:ilvl w:val="0"/>
          <w:numId w:val="7"/>
        </w:numPr>
      </w:pPr>
      <w:r>
        <w:t xml:space="preserve">na hlavičkovém dopisním papíru </w:t>
      </w:r>
      <w:smartTag w:uri="urn:schemas-microsoft-com:office:smarttags" w:element="metricconverter">
        <w:smartTagPr>
          <w:attr w:name="ProductID" w:val="25 mm"/>
        </w:smartTagPr>
        <w:r>
          <w:t>25 mm</w:t>
        </w:r>
      </w:smartTag>
    </w:p>
    <w:p w:rsidR="00E42A03" w:rsidRDefault="00E42A03" w:rsidP="00C4145A">
      <w:pPr>
        <w:numPr>
          <w:ilvl w:val="0"/>
          <w:numId w:val="7"/>
        </w:numPr>
      </w:pPr>
      <w:r>
        <w:t xml:space="preserve">na čistém listu </w:t>
      </w:r>
      <w:smartTag w:uri="urn:schemas-microsoft-com:office:smarttags" w:element="metricconverter">
        <w:smartTagPr>
          <w:attr w:name="ProductID" w:val="25 mm"/>
        </w:smartTagPr>
        <w:r>
          <w:t>25 mm</w:t>
        </w:r>
      </w:smartTag>
    </w:p>
    <w:p w:rsidR="00E42A03" w:rsidRDefault="00E42A03" w:rsidP="00C4145A">
      <w:r w:rsidRPr="00C4145A">
        <w:rPr>
          <w:b/>
        </w:rPr>
        <w:t>Levý kraj</w:t>
      </w:r>
      <w:r>
        <w:t xml:space="preserve"> textu má zpravidla blokovou úpravu.</w:t>
      </w:r>
    </w:p>
    <w:p w:rsidR="00E42A03" w:rsidRDefault="00E42A03" w:rsidP="00C4145A">
      <w:r w:rsidRPr="00C4145A">
        <w:rPr>
          <w:b/>
        </w:rPr>
        <w:t>Pravý kraj</w:t>
      </w:r>
      <w:r>
        <w:t xml:space="preserve"> textu je nezarovnaný nebo má blokovou úpravu.</w:t>
      </w:r>
    </w:p>
    <w:p w:rsidR="00E42A03" w:rsidRDefault="00E42A03" w:rsidP="00C4145A"/>
    <w:p w:rsidR="00E42A03" w:rsidRDefault="00E42A03" w:rsidP="00C4145A"/>
    <w:p w:rsidR="00E42A03" w:rsidRDefault="00E42A03" w:rsidP="00FA776F">
      <w:pPr>
        <w:numPr>
          <w:ilvl w:val="1"/>
          <w:numId w:val="3"/>
        </w:numPr>
        <w:rPr>
          <w:b/>
        </w:rPr>
      </w:pPr>
      <w:r w:rsidRPr="00C4145A">
        <w:rPr>
          <w:b/>
        </w:rPr>
        <w:lastRenderedPageBreak/>
        <w:t>PO</w:t>
      </w:r>
      <w:r>
        <w:rPr>
          <w:b/>
        </w:rPr>
        <w:t>ZDRAV</w:t>
      </w:r>
    </w:p>
    <w:p w:rsidR="00E42A03" w:rsidRPr="002F0607" w:rsidRDefault="00E42A03" w:rsidP="002F0607">
      <w:r w:rsidRPr="002F0607">
        <w:t xml:space="preserve">Mezi posledním řádkem textu a pozdravem se vynechává </w:t>
      </w:r>
      <w:r w:rsidRPr="002F0607">
        <w:rPr>
          <w:b/>
        </w:rPr>
        <w:t>jeden prázdný řádek</w:t>
      </w:r>
      <w:r w:rsidRPr="002F0607">
        <w:t xml:space="preserve">. </w:t>
      </w:r>
      <w:r>
        <w:t>Pozdrav se považuje za další samostatný odstavec. Začíná se psát v </w:t>
      </w:r>
      <w:r w:rsidRPr="002F0607">
        <w:rPr>
          <w:b/>
        </w:rPr>
        <w:t>stejně jako předchozí odstavce</w:t>
      </w:r>
      <w:r>
        <w:t>: buď od levé svislice nebo od zarážky. Závěrečný pozdrav se může stát součástí poslední věty.</w:t>
      </w:r>
    </w:p>
    <w:p w:rsidR="00E42A03" w:rsidRDefault="00E42A03" w:rsidP="002F0607">
      <w:pPr>
        <w:rPr>
          <w:rFonts w:ascii="Arial" w:hAnsi="Arial" w:cs="Arial"/>
          <w:b/>
        </w:rPr>
      </w:pPr>
      <w:r w:rsidRPr="002F0607">
        <w:rPr>
          <w:rFonts w:ascii="Arial" w:hAnsi="Arial" w:cs="Arial"/>
          <w:b/>
        </w:rPr>
        <w:t>Těšíme se na Vaši odpověď s jsme s</w:t>
      </w:r>
      <w:r>
        <w:rPr>
          <w:rFonts w:ascii="Arial" w:hAnsi="Arial" w:cs="Arial"/>
          <w:b/>
        </w:rPr>
        <w:t> </w:t>
      </w:r>
      <w:r w:rsidRPr="002F0607">
        <w:rPr>
          <w:rFonts w:ascii="Arial" w:hAnsi="Arial" w:cs="Arial"/>
          <w:b/>
        </w:rPr>
        <w:t>pozdravem</w:t>
      </w:r>
    </w:p>
    <w:p w:rsidR="00E42A03" w:rsidRDefault="00E42A03" w:rsidP="002F0607">
      <w:pPr>
        <w:rPr>
          <w:rFonts w:ascii="Arial" w:hAnsi="Arial" w:cs="Arial"/>
          <w:b/>
        </w:rPr>
      </w:pPr>
    </w:p>
    <w:p w:rsidR="00E42A03" w:rsidRPr="002F0607" w:rsidRDefault="00E42A03" w:rsidP="002F0607">
      <w:pPr>
        <w:rPr>
          <w:rFonts w:ascii="Arial" w:hAnsi="Arial" w:cs="Arial"/>
          <w:b/>
        </w:rPr>
      </w:pPr>
    </w:p>
    <w:p w:rsidR="00E42A03" w:rsidRDefault="00E42A03" w:rsidP="00FA776F">
      <w:pPr>
        <w:numPr>
          <w:ilvl w:val="1"/>
          <w:numId w:val="3"/>
        </w:numPr>
        <w:rPr>
          <w:b/>
        </w:rPr>
      </w:pPr>
      <w:r>
        <w:rPr>
          <w:b/>
        </w:rPr>
        <w:t>RAZÍTKO</w:t>
      </w:r>
    </w:p>
    <w:p w:rsidR="00E42A03" w:rsidRDefault="00E42A03" w:rsidP="007049FB">
      <w:r w:rsidRPr="007049FB">
        <w:t>Otiskuje se nad vlastnoruční podpis tak, aby jej nepřekrývalo. Kulatá razítka se otiskují doprostřed.</w:t>
      </w:r>
    </w:p>
    <w:p w:rsidR="00E42A03" w:rsidRDefault="00E42A03" w:rsidP="007049FB"/>
    <w:p w:rsidR="00E42A03" w:rsidRPr="007049FB" w:rsidRDefault="00E42A03" w:rsidP="007049FB"/>
    <w:p w:rsidR="00E42A03" w:rsidRDefault="00E42A03" w:rsidP="007049FB">
      <w:pPr>
        <w:numPr>
          <w:ilvl w:val="1"/>
          <w:numId w:val="3"/>
        </w:numPr>
        <w:rPr>
          <w:b/>
        </w:rPr>
      </w:pPr>
      <w:r>
        <w:rPr>
          <w:b/>
        </w:rPr>
        <w:t>PODPIS</w:t>
      </w:r>
    </w:p>
    <w:p w:rsidR="00E42A03" w:rsidRDefault="00E42A03" w:rsidP="007049FB">
      <w:r>
        <w:t>Pod vlastnoruční podpis se píše strojem titul, jméno, příjmení a funkce pracovníka.</w:t>
      </w:r>
    </w:p>
    <w:p w:rsidR="00E42A03" w:rsidRDefault="00E42A03" w:rsidP="007049FB">
      <w:pPr>
        <w:numPr>
          <w:ilvl w:val="0"/>
          <w:numId w:val="8"/>
        </w:numPr>
      </w:pPr>
      <w:r>
        <w:t>při použití blokové úpravy levého kraje textu se podpis umísťuje obvykle rovněž od levé svislice (můžeme umístit i vpravo)</w:t>
      </w:r>
    </w:p>
    <w:p w:rsidR="00E42A03" w:rsidRDefault="00E42A03" w:rsidP="007049FB">
      <w:r>
        <w:t>Příklad:</w:t>
      </w:r>
    </w:p>
    <w:p w:rsidR="00E42A03" w:rsidRDefault="00E42A03" w:rsidP="007049FB"/>
    <w:p w:rsidR="00E42A03" w:rsidRPr="000C4791" w:rsidRDefault="00E42A03" w:rsidP="007049FB">
      <w:pPr>
        <w:rPr>
          <w:rFonts w:ascii="Arial" w:hAnsi="Arial" w:cs="Arial"/>
          <w:sz w:val="24"/>
          <w:szCs w:val="24"/>
        </w:rPr>
      </w:pPr>
      <w:r w:rsidRPr="000C4791">
        <w:rPr>
          <w:rFonts w:ascii="Arial" w:hAnsi="Arial" w:cs="Arial"/>
          <w:sz w:val="24"/>
          <w:szCs w:val="24"/>
        </w:rPr>
        <w:t xml:space="preserve">(Podpis) </w:t>
      </w:r>
    </w:p>
    <w:p w:rsidR="00E42A03" w:rsidRPr="000C4791" w:rsidRDefault="00E42A03" w:rsidP="007049FB">
      <w:pPr>
        <w:rPr>
          <w:rFonts w:ascii="Arial" w:hAnsi="Arial" w:cs="Arial"/>
          <w:sz w:val="24"/>
          <w:szCs w:val="24"/>
        </w:rPr>
      </w:pPr>
      <w:r w:rsidRPr="000C4791">
        <w:rPr>
          <w:rFonts w:ascii="Arial" w:hAnsi="Arial" w:cs="Arial"/>
          <w:sz w:val="24"/>
          <w:szCs w:val="24"/>
        </w:rPr>
        <w:t xml:space="preserve">Ing. Pavel Počinek                                                                                                                                                                       ředitel </w:t>
      </w:r>
      <w:proofErr w:type="spellStart"/>
      <w:r w:rsidRPr="000C4791">
        <w:rPr>
          <w:rFonts w:ascii="Arial" w:hAnsi="Arial" w:cs="Arial"/>
          <w:sz w:val="24"/>
          <w:szCs w:val="24"/>
        </w:rPr>
        <w:t>spol</w:t>
      </w:r>
      <w:proofErr w:type="spellEnd"/>
      <w:r w:rsidRPr="000C4791">
        <w:rPr>
          <w:rFonts w:ascii="Arial" w:hAnsi="Arial" w:cs="Arial"/>
          <w:sz w:val="24"/>
          <w:szCs w:val="24"/>
        </w:rPr>
        <w:t xml:space="preserve"> s r. o.</w:t>
      </w:r>
    </w:p>
    <w:p w:rsidR="00E42A03" w:rsidRPr="000C4791" w:rsidRDefault="00E42A03" w:rsidP="005254CC">
      <w:pPr>
        <w:rPr>
          <w:rFonts w:ascii="Arial" w:hAnsi="Arial" w:cs="Arial"/>
          <w:sz w:val="24"/>
          <w:szCs w:val="24"/>
        </w:rPr>
      </w:pPr>
    </w:p>
    <w:p w:rsidR="00E42A03" w:rsidRPr="000C4791" w:rsidRDefault="00E42A03" w:rsidP="005254CC">
      <w:pPr>
        <w:rPr>
          <w:rFonts w:ascii="Arial" w:hAnsi="Arial" w:cs="Arial"/>
          <w:sz w:val="24"/>
          <w:szCs w:val="24"/>
        </w:rPr>
      </w:pPr>
      <w:r w:rsidRPr="000C4791">
        <w:rPr>
          <w:rFonts w:ascii="Arial" w:hAnsi="Arial" w:cs="Arial"/>
          <w:sz w:val="24"/>
          <w:szCs w:val="24"/>
        </w:rPr>
        <w:t xml:space="preserve">(Podpis) </w:t>
      </w:r>
    </w:p>
    <w:p w:rsidR="00E42A03" w:rsidRPr="000C4791" w:rsidRDefault="00E42A03" w:rsidP="005254CC">
      <w:pPr>
        <w:rPr>
          <w:rFonts w:ascii="Arial" w:hAnsi="Arial" w:cs="Arial"/>
          <w:sz w:val="24"/>
          <w:szCs w:val="24"/>
        </w:rPr>
      </w:pPr>
      <w:r w:rsidRPr="000C4791">
        <w:rPr>
          <w:rFonts w:ascii="Arial" w:hAnsi="Arial" w:cs="Arial"/>
          <w:sz w:val="24"/>
          <w:szCs w:val="24"/>
        </w:rPr>
        <w:t>Petr Počinek                                                                                                                                                                          ekonomický náměstek</w:t>
      </w:r>
    </w:p>
    <w:p w:rsidR="00E42A03" w:rsidRDefault="00E42A03" w:rsidP="007049FB"/>
    <w:p w:rsidR="00E42A03" w:rsidRDefault="00E42A03" w:rsidP="007049FB"/>
    <w:p w:rsidR="00E42A03" w:rsidRDefault="00E42A03" w:rsidP="007049FB"/>
    <w:p w:rsidR="00E42A03" w:rsidRDefault="00E42A03" w:rsidP="007049FB"/>
    <w:p w:rsidR="00E42A03" w:rsidRDefault="00E42A03" w:rsidP="007049FB">
      <w:pPr>
        <w:numPr>
          <w:ilvl w:val="0"/>
          <w:numId w:val="8"/>
        </w:numPr>
      </w:pPr>
      <w:r>
        <w:lastRenderedPageBreak/>
        <w:t>při odrážení odstavců se píše podpis vpravo (řádky se centrují)</w:t>
      </w:r>
    </w:p>
    <w:p w:rsidR="00E42A03" w:rsidRDefault="00E42A03" w:rsidP="005254CC">
      <w:r>
        <w:t>Příklad:</w:t>
      </w:r>
    </w:p>
    <w:p w:rsidR="00E42A03" w:rsidRPr="000C4791" w:rsidRDefault="00E42A03" w:rsidP="0031767C">
      <w:pPr>
        <w:ind w:left="5316" w:firstLine="348"/>
        <w:rPr>
          <w:rFonts w:ascii="Arial" w:hAnsi="Arial" w:cs="Arial"/>
          <w:sz w:val="24"/>
          <w:szCs w:val="24"/>
        </w:rPr>
      </w:pPr>
      <w:r w:rsidRPr="000C4791">
        <w:rPr>
          <w:rFonts w:ascii="Arial" w:hAnsi="Arial" w:cs="Arial"/>
          <w:sz w:val="24"/>
          <w:szCs w:val="24"/>
        </w:rPr>
        <w:t xml:space="preserve">      </w:t>
      </w:r>
      <w:r w:rsidRPr="000C4791">
        <w:rPr>
          <w:rFonts w:ascii="Arial" w:hAnsi="Arial" w:cs="Arial"/>
          <w:sz w:val="24"/>
          <w:szCs w:val="24"/>
        </w:rPr>
        <w:tab/>
        <w:t xml:space="preserve"> (Podpis) </w:t>
      </w:r>
    </w:p>
    <w:p w:rsidR="00E42A03" w:rsidRPr="000C4791" w:rsidRDefault="00E42A03" w:rsidP="0031767C">
      <w:pPr>
        <w:ind w:left="6480" w:hanging="456"/>
        <w:rPr>
          <w:rFonts w:ascii="Arial" w:hAnsi="Arial" w:cs="Arial"/>
          <w:sz w:val="24"/>
          <w:szCs w:val="24"/>
        </w:rPr>
      </w:pPr>
      <w:r w:rsidRPr="000C4791">
        <w:rPr>
          <w:rFonts w:ascii="Arial" w:hAnsi="Arial" w:cs="Arial"/>
          <w:sz w:val="24"/>
          <w:szCs w:val="24"/>
        </w:rPr>
        <w:t xml:space="preserve"> Ivana Novopečená                                                                                                                                                                                                                                                                                                                                                tajemnice</w:t>
      </w:r>
    </w:p>
    <w:p w:rsidR="00E42A03" w:rsidRPr="000C4791" w:rsidRDefault="00E42A03" w:rsidP="005254CC">
      <w:pPr>
        <w:rPr>
          <w:rFonts w:ascii="Arial" w:hAnsi="Arial" w:cs="Arial"/>
          <w:sz w:val="24"/>
          <w:szCs w:val="24"/>
        </w:rPr>
      </w:pPr>
    </w:p>
    <w:p w:rsidR="00E42A03" w:rsidRPr="000C4791" w:rsidRDefault="00E42A03" w:rsidP="0031767C">
      <w:pPr>
        <w:ind w:left="5664" w:firstLine="708"/>
        <w:rPr>
          <w:rFonts w:ascii="Arial" w:hAnsi="Arial" w:cs="Arial"/>
          <w:sz w:val="24"/>
          <w:szCs w:val="24"/>
        </w:rPr>
      </w:pPr>
      <w:r w:rsidRPr="000C4791">
        <w:rPr>
          <w:rFonts w:ascii="Arial" w:hAnsi="Arial" w:cs="Arial"/>
          <w:sz w:val="24"/>
          <w:szCs w:val="24"/>
        </w:rPr>
        <w:t xml:space="preserve">        (Podpis) </w:t>
      </w:r>
    </w:p>
    <w:p w:rsidR="00E42A03" w:rsidRPr="000C4791" w:rsidRDefault="00E42A03" w:rsidP="0031767C">
      <w:pPr>
        <w:ind w:left="6840" w:hanging="468"/>
        <w:rPr>
          <w:rFonts w:ascii="Arial" w:hAnsi="Arial" w:cs="Arial"/>
          <w:sz w:val="24"/>
          <w:szCs w:val="24"/>
        </w:rPr>
      </w:pPr>
      <w:r w:rsidRPr="000C4791">
        <w:rPr>
          <w:rFonts w:ascii="Arial" w:hAnsi="Arial" w:cs="Arial"/>
          <w:sz w:val="24"/>
          <w:szCs w:val="24"/>
        </w:rPr>
        <w:t>Vlastimil Zahradníček                                                                                                                                                                          starosta</w:t>
      </w:r>
    </w:p>
    <w:p w:rsidR="00E42A03" w:rsidRPr="005348F0" w:rsidRDefault="00E42A03" w:rsidP="00FA776F">
      <w:pPr>
        <w:numPr>
          <w:ilvl w:val="1"/>
          <w:numId w:val="3"/>
        </w:numPr>
        <w:rPr>
          <w:b/>
        </w:rPr>
      </w:pPr>
      <w:r w:rsidRPr="005348F0">
        <w:rPr>
          <w:b/>
        </w:rPr>
        <w:t>PŘÍLOHY</w:t>
      </w:r>
    </w:p>
    <w:p w:rsidR="00E42A03" w:rsidRDefault="00E42A03" w:rsidP="00806147">
      <w:r>
        <w:t>Uvádějí se od levé svislice po vynechání 2 až 4 prázdných řádků pod posledním řádkem textu. Přílohy se mohou:</w:t>
      </w:r>
    </w:p>
    <w:p w:rsidR="00E42A03" w:rsidRDefault="00E42A03" w:rsidP="0049550F">
      <w:pPr>
        <w:numPr>
          <w:ilvl w:val="0"/>
          <w:numId w:val="9"/>
        </w:numPr>
      </w:pPr>
      <w:r>
        <w:t>uvést počtem (jsou-li vyjmenovány) a lze je zvýraznit</w:t>
      </w:r>
    </w:p>
    <w:p w:rsidR="00E42A03" w:rsidRDefault="00E42A03" w:rsidP="005348F0">
      <w:r>
        <w:t>Příklad:</w:t>
      </w:r>
    </w:p>
    <w:p w:rsidR="00E42A03" w:rsidRPr="000C4791" w:rsidRDefault="00E42A03" w:rsidP="000C4791">
      <w:pPr>
        <w:rPr>
          <w:sz w:val="28"/>
          <w:szCs w:val="28"/>
          <w:u w:val="single"/>
        </w:rPr>
      </w:pPr>
      <w:r w:rsidRPr="000C4791">
        <w:rPr>
          <w:sz w:val="28"/>
          <w:szCs w:val="28"/>
          <w:u w:val="single"/>
        </w:rPr>
        <w:t>Příloha</w:t>
      </w:r>
    </w:p>
    <w:p w:rsidR="00E42A03" w:rsidRPr="000C4791" w:rsidRDefault="00E42A03" w:rsidP="000C4791">
      <w:pPr>
        <w:rPr>
          <w:sz w:val="28"/>
          <w:szCs w:val="28"/>
          <w:u w:val="single"/>
        </w:rPr>
      </w:pPr>
      <w:r w:rsidRPr="000C4791">
        <w:rPr>
          <w:sz w:val="28"/>
          <w:szCs w:val="28"/>
          <w:u w:val="single"/>
        </w:rPr>
        <w:t>2 přílohy</w:t>
      </w:r>
    </w:p>
    <w:p w:rsidR="00E42A03" w:rsidRPr="000C4791" w:rsidRDefault="00E42A03" w:rsidP="000C4791">
      <w:pPr>
        <w:rPr>
          <w:u w:val="single"/>
        </w:rPr>
      </w:pPr>
    </w:p>
    <w:p w:rsidR="00E42A03" w:rsidRDefault="00E42A03" w:rsidP="0049550F">
      <w:pPr>
        <w:numPr>
          <w:ilvl w:val="0"/>
          <w:numId w:val="9"/>
        </w:numPr>
      </w:pPr>
      <w:r>
        <w:t>vyjmenovat (při malém počtu) a každou přílohu je možno zvýraznit</w:t>
      </w:r>
    </w:p>
    <w:p w:rsidR="00E42A03" w:rsidRDefault="00E42A03" w:rsidP="005348F0">
      <w:r>
        <w:t>Příklad:</w:t>
      </w:r>
    </w:p>
    <w:p w:rsidR="00E42A03" w:rsidRPr="000C4791" w:rsidRDefault="00E42A03" w:rsidP="000C4791">
      <w:pPr>
        <w:ind w:left="360"/>
        <w:rPr>
          <w:rFonts w:ascii="Arial" w:hAnsi="Arial" w:cs="Arial"/>
          <w:sz w:val="24"/>
          <w:szCs w:val="24"/>
        </w:rPr>
      </w:pPr>
      <w:r w:rsidRPr="000C4791">
        <w:rPr>
          <w:rFonts w:ascii="Arial" w:hAnsi="Arial" w:cs="Arial"/>
          <w:sz w:val="24"/>
          <w:szCs w:val="24"/>
        </w:rPr>
        <w:t>Katalog</w:t>
      </w:r>
    </w:p>
    <w:p w:rsidR="00E42A03" w:rsidRDefault="00E42A03" w:rsidP="000C4791">
      <w:pPr>
        <w:ind w:left="360"/>
        <w:rPr>
          <w:rFonts w:ascii="Arial" w:hAnsi="Arial" w:cs="Arial"/>
          <w:sz w:val="24"/>
          <w:szCs w:val="24"/>
        </w:rPr>
      </w:pPr>
      <w:r w:rsidRPr="000C4791">
        <w:rPr>
          <w:rFonts w:ascii="Arial" w:hAnsi="Arial" w:cs="Arial"/>
          <w:sz w:val="24"/>
          <w:szCs w:val="24"/>
        </w:rPr>
        <w:t>Prospek</w:t>
      </w:r>
      <w:r>
        <w:rPr>
          <w:rFonts w:ascii="Arial" w:hAnsi="Arial" w:cs="Arial"/>
          <w:sz w:val="24"/>
          <w:szCs w:val="24"/>
        </w:rPr>
        <w:t>t</w:t>
      </w:r>
    </w:p>
    <w:p w:rsidR="00E42A03" w:rsidRPr="000C4791" w:rsidRDefault="00E42A03" w:rsidP="000C4791">
      <w:pPr>
        <w:ind w:left="360"/>
        <w:rPr>
          <w:rFonts w:ascii="Arial" w:hAnsi="Arial" w:cs="Arial"/>
          <w:sz w:val="24"/>
          <w:szCs w:val="24"/>
        </w:rPr>
      </w:pPr>
    </w:p>
    <w:p w:rsidR="00E42A03" w:rsidRDefault="00E42A03" w:rsidP="0049550F">
      <w:pPr>
        <w:numPr>
          <w:ilvl w:val="0"/>
          <w:numId w:val="9"/>
        </w:numPr>
      </w:pPr>
      <w:r>
        <w:t>vyjmenovat pod zvýrazněným nadpisem Přílohy. Jednotlivé přílohy se již nezvýrazňují. Za nadpisem přílohy se nedělá „:“</w:t>
      </w:r>
    </w:p>
    <w:p w:rsidR="00E42A03" w:rsidRDefault="00E42A03" w:rsidP="005348F0">
      <w:r>
        <w:t>Příklad:</w:t>
      </w:r>
    </w:p>
    <w:p w:rsidR="00E42A03" w:rsidRDefault="00E42A03" w:rsidP="00C94BC5">
      <w:pPr>
        <w:rPr>
          <w:rFonts w:ascii="Arial" w:hAnsi="Arial" w:cs="Arial"/>
          <w:sz w:val="24"/>
          <w:szCs w:val="24"/>
        </w:rPr>
      </w:pPr>
      <w:r w:rsidRPr="000C4791">
        <w:rPr>
          <w:rFonts w:ascii="Arial" w:hAnsi="Arial" w:cs="Arial"/>
          <w:sz w:val="24"/>
          <w:szCs w:val="24"/>
          <w:u w:val="single"/>
        </w:rPr>
        <w:t>Přílohy</w:t>
      </w:r>
      <w:r w:rsidRPr="000C4791">
        <w:rPr>
          <w:rFonts w:ascii="Arial" w:hAnsi="Arial" w:cs="Arial"/>
          <w:sz w:val="24"/>
          <w:szCs w:val="24"/>
        </w:rPr>
        <w:t xml:space="preserve">                                                                                                                                                             </w:t>
      </w:r>
      <w:r>
        <w:rPr>
          <w:rFonts w:ascii="Arial" w:hAnsi="Arial" w:cs="Arial"/>
          <w:sz w:val="24"/>
          <w:szCs w:val="24"/>
        </w:rPr>
        <w:t xml:space="preserve">Výpis z katastru                                                                                                                        </w:t>
      </w:r>
    </w:p>
    <w:p w:rsidR="00E42A03" w:rsidRDefault="00E42A03" w:rsidP="00C94BC5">
      <w:pPr>
        <w:rPr>
          <w:rFonts w:ascii="Arial" w:hAnsi="Arial" w:cs="Arial"/>
          <w:sz w:val="24"/>
          <w:szCs w:val="24"/>
        </w:rPr>
      </w:pPr>
      <w:r>
        <w:rPr>
          <w:rFonts w:ascii="Arial" w:hAnsi="Arial" w:cs="Arial"/>
          <w:sz w:val="24"/>
          <w:szCs w:val="24"/>
        </w:rPr>
        <w:t>Snímek z pozemkové mapy</w:t>
      </w:r>
    </w:p>
    <w:p w:rsidR="00E42A03" w:rsidRDefault="00E42A03" w:rsidP="000C4791">
      <w:pPr>
        <w:ind w:left="360"/>
      </w:pPr>
    </w:p>
    <w:p w:rsidR="00E42A03" w:rsidRPr="00C94BC5" w:rsidRDefault="00E42A03" w:rsidP="00FA776F">
      <w:pPr>
        <w:numPr>
          <w:ilvl w:val="1"/>
          <w:numId w:val="3"/>
        </w:numPr>
        <w:rPr>
          <w:b/>
        </w:rPr>
      </w:pPr>
      <w:r w:rsidRPr="00C94BC5">
        <w:rPr>
          <w:b/>
        </w:rPr>
        <w:t>Rozdělovník</w:t>
      </w:r>
    </w:p>
    <w:p w:rsidR="00E42A03" w:rsidRDefault="00E42A03" w:rsidP="00C94BC5">
      <w:r>
        <w:t>Upozornění, že kopie dopisu byla zaslána někomu jinému na vědomí, poznamenáváme dole od levé svislice. Uvedeme nadpis, který můžeme zvýraznit:</w:t>
      </w:r>
    </w:p>
    <w:p w:rsidR="00E42A03" w:rsidRDefault="00E42A03" w:rsidP="00C94BC5">
      <w:pPr>
        <w:numPr>
          <w:ilvl w:val="0"/>
          <w:numId w:val="20"/>
        </w:numPr>
        <w:rPr>
          <w:b/>
        </w:rPr>
      </w:pPr>
      <w:r w:rsidRPr="00C94BC5">
        <w:rPr>
          <w:b/>
        </w:rPr>
        <w:t>Na vědomí</w:t>
      </w:r>
    </w:p>
    <w:p w:rsidR="00E42A03" w:rsidRPr="00C94BC5" w:rsidRDefault="00E42A03" w:rsidP="00C94BC5">
      <w:pPr>
        <w:numPr>
          <w:ilvl w:val="0"/>
          <w:numId w:val="20"/>
        </w:numPr>
      </w:pPr>
      <w:r>
        <w:rPr>
          <w:b/>
        </w:rPr>
        <w:t>Rozdělovník</w:t>
      </w:r>
    </w:p>
    <w:p w:rsidR="00E42A03" w:rsidRDefault="00E42A03" w:rsidP="00C94BC5">
      <w:pPr>
        <w:numPr>
          <w:ilvl w:val="0"/>
          <w:numId w:val="20"/>
        </w:numPr>
      </w:pPr>
      <w:r>
        <w:rPr>
          <w:b/>
        </w:rPr>
        <w:t>Kopie</w:t>
      </w:r>
    </w:p>
    <w:p w:rsidR="00E42A03" w:rsidRDefault="00E42A03" w:rsidP="00C94BC5"/>
    <w:p w:rsidR="00E42A03" w:rsidRPr="00C94BC5" w:rsidRDefault="00E42A03" w:rsidP="00FA776F">
      <w:pPr>
        <w:numPr>
          <w:ilvl w:val="1"/>
          <w:numId w:val="3"/>
        </w:numPr>
        <w:rPr>
          <w:b/>
        </w:rPr>
      </w:pPr>
      <w:r w:rsidRPr="00C94BC5">
        <w:rPr>
          <w:b/>
        </w:rPr>
        <w:t>Doplňující údaje</w:t>
      </w:r>
    </w:p>
    <w:p w:rsidR="00E42A03" w:rsidRDefault="00E42A03" w:rsidP="00C94BC5">
      <w:r>
        <w:t>V zápatí stránky jsou předtištěny údaje o registraci podnikatelského subjektu v obchodním rejstříku nebo v jiné evidenci včetně spisové značky, bankovního spojení, IČ, DIČ, číslo telefonu, faxu, e-mailová a webová adresa.</w:t>
      </w:r>
    </w:p>
    <w:p w:rsidR="00E42A03" w:rsidRDefault="00E42A03" w:rsidP="00C94BC5"/>
    <w:p w:rsidR="00E42A03" w:rsidRPr="007114D2" w:rsidRDefault="00E42A03" w:rsidP="00C94BC5">
      <w:pPr>
        <w:numPr>
          <w:ilvl w:val="1"/>
          <w:numId w:val="3"/>
        </w:numPr>
        <w:rPr>
          <w:b/>
        </w:rPr>
      </w:pPr>
      <w:r w:rsidRPr="007114D2">
        <w:rPr>
          <w:b/>
        </w:rPr>
        <w:t>Parafování</w:t>
      </w:r>
    </w:p>
    <w:p w:rsidR="00E42A03" w:rsidRDefault="00E42A03" w:rsidP="007114D2">
      <w:r>
        <w:t>Jestliže dopis koncipoval někdo jiný než ten, kdo jej podepíše, předloží se mu před podepsáním ke kontrole a k parafování. Dopisy předkládají někdy ke kontrole podnikovému právníkovi, překladateli apod. Parafují se ne levém dolním okraji pouze neodeslané kopie.</w:t>
      </w:r>
    </w:p>
    <w:p w:rsidR="00E42A03" w:rsidRDefault="00E42A03" w:rsidP="007114D2"/>
    <w:p w:rsidR="00E42A03" w:rsidRDefault="00E42A03" w:rsidP="00C94BC5">
      <w:pPr>
        <w:rPr>
          <w:b/>
          <w:i/>
        </w:rPr>
      </w:pPr>
      <w:r w:rsidRPr="00CB3160">
        <w:rPr>
          <w:b/>
          <w:i/>
        </w:rPr>
        <w:t>KONEC</w:t>
      </w:r>
    </w:p>
    <w:p w:rsidR="00E42A03" w:rsidRDefault="00E42A03" w:rsidP="00C94BC5">
      <w:pPr>
        <w:rPr>
          <w:b/>
          <w:i/>
        </w:rPr>
      </w:pPr>
    </w:p>
    <w:p w:rsidR="00E42A03" w:rsidRPr="00CB3160" w:rsidRDefault="00E42A03" w:rsidP="00C94BC5">
      <w:pPr>
        <w:rPr>
          <w:b/>
          <w:i/>
        </w:rPr>
      </w:pPr>
    </w:p>
    <w:p w:rsidR="00E42A03" w:rsidRDefault="00E42A03" w:rsidP="00C94BC5">
      <w:r>
        <w:t>Seznam použité literatura a zdrojů:</w:t>
      </w:r>
    </w:p>
    <w:p w:rsidR="00E42A03" w:rsidRDefault="00E42A03" w:rsidP="005A3AF7">
      <w:pPr>
        <w:autoSpaceDE w:val="0"/>
        <w:autoSpaceDN w:val="0"/>
        <w:adjustRightInd w:val="0"/>
        <w:spacing w:after="0" w:line="240" w:lineRule="auto"/>
      </w:pPr>
      <w:r>
        <w:rPr>
          <w:rFonts w:eastAsia="Batang" w:cs="Arial"/>
          <w:color w:val="000000"/>
          <w:lang w:eastAsia="ko-KR"/>
        </w:rPr>
        <w:t xml:space="preserve">ČSN 01 6910 Úprava </w:t>
      </w:r>
      <w:r>
        <w:t xml:space="preserve"> písemností zpracovaných textovými editory  </w:t>
      </w:r>
    </w:p>
    <w:p w:rsidR="00E42A03" w:rsidRDefault="00E42A03" w:rsidP="005A3AF7">
      <w:pPr>
        <w:autoSpaceDE w:val="0"/>
        <w:autoSpaceDN w:val="0"/>
        <w:adjustRightInd w:val="0"/>
        <w:spacing w:after="0" w:line="240" w:lineRule="auto"/>
      </w:pPr>
      <w:r>
        <w:t>FLEISCHMANOVÁ, Emílie, JONÁŠ, Ivan, Kuldová, Olga. Písemná elektronická komunikace pro střední školy a veřejnost. Praha, FORTUNA 2008, ISBN 80-7168-924-6</w:t>
      </w:r>
    </w:p>
    <w:p w:rsidR="00E42A03" w:rsidRDefault="00E42A03" w:rsidP="005A3AF7"/>
    <w:p w:rsidR="00E42A03" w:rsidRDefault="00E42A03" w:rsidP="00C94BC5"/>
    <w:sectPr w:rsidR="00E42A03" w:rsidSect="009B099C">
      <w:headerReference w:type="default" r:id="rId8"/>
      <w:footerReference w:type="default" r:id="rId9"/>
      <w:pgSz w:w="11906" w:h="16838"/>
      <w:pgMar w:top="1135" w:right="851" w:bottom="1134" w:left="851" w:header="567"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03" w:rsidRDefault="00E42A03" w:rsidP="000A5706">
      <w:pPr>
        <w:spacing w:after="0" w:line="240" w:lineRule="auto"/>
      </w:pPr>
      <w:r>
        <w:separator/>
      </w:r>
    </w:p>
  </w:endnote>
  <w:endnote w:type="continuationSeparator" w:id="0">
    <w:p w:rsidR="00E42A03" w:rsidRDefault="00E42A03" w:rsidP="000A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A03" w:rsidRPr="007F4EDA" w:rsidRDefault="00902B07" w:rsidP="007F4EDA">
    <w:pPr>
      <w:pStyle w:val="Bezmezer"/>
      <w:tabs>
        <w:tab w:val="left" w:pos="3402"/>
      </w:tabs>
      <w:ind w:left="3119"/>
      <w:rPr>
        <w:rFonts w:ascii="Times New Roman" w:hAnsi="Times New Roman"/>
        <w:sz w:val="16"/>
        <w:szCs w:val="16"/>
      </w:rPr>
    </w:pPr>
    <w:r>
      <w:rPr>
        <w:noProof/>
        <w:lang w:eastAsia="cs-CZ"/>
      </w:rPr>
      <w:pict>
        <v:shapetype id="_x0000_t32" coordsize="21600,21600" o:spt="32" o:oned="t" path="m,l21600,21600e" filled="f">
          <v:path arrowok="t" fillok="f" o:connecttype="none"/>
          <o:lock v:ext="edit" shapetype="t"/>
        </v:shapetype>
        <v:shape id="_x0000_s2050" type="#_x0000_t32" style="position:absolute;left:0;text-align:left;margin-left:-1.35pt;margin-top:-2.25pt;width:513.1pt;height:0;z-index:251656704" o:connectortype="straight"/>
      </w:pict>
    </w: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2051" type="#_x0000_t75" alt="Logolink OPVK - oříznutý.jpg" style="position:absolute;left:0;text-align:left;margin-left:-3.05pt;margin-top:.05pt;width:136.75pt;height:27.05pt;z-index:-251658752;visibility:visible">
          <v:imagedata r:id="rId1" o:title=""/>
          <w10:wrap type="square"/>
        </v:shape>
      </w:pict>
    </w:r>
    <w:r w:rsidR="00E42A03" w:rsidRPr="007F4EDA">
      <w:rPr>
        <w:rFonts w:ascii="Times New Roman" w:hAnsi="Times New Roman"/>
        <w:bCs/>
        <w:sz w:val="16"/>
        <w:szCs w:val="16"/>
      </w:rPr>
      <w:t>Projekt Smart logistik - moderní výuka logistiky, registrační číslo projektu CZ.1.07/1.5.00/34.0110</w:t>
    </w:r>
  </w:p>
  <w:p w:rsidR="00E42A03" w:rsidRPr="007F4EDA" w:rsidRDefault="00E42A03" w:rsidP="007F4EDA">
    <w:pPr>
      <w:pStyle w:val="Bezmezer"/>
      <w:tabs>
        <w:tab w:val="left" w:pos="284"/>
        <w:tab w:val="left" w:pos="3402"/>
      </w:tabs>
      <w:ind w:left="3119"/>
      <w:rPr>
        <w:rFonts w:ascii="Times New Roman" w:hAnsi="Times New Roman"/>
        <w:sz w:val="16"/>
        <w:szCs w:val="16"/>
      </w:rPr>
    </w:pPr>
    <w:r w:rsidRPr="007F4EDA">
      <w:rPr>
        <w:rFonts w:ascii="Times New Roman" w:hAnsi="Times New Roman"/>
        <w:sz w:val="16"/>
        <w:szCs w:val="16"/>
      </w:rPr>
      <w:t>Příjemce:</w:t>
    </w:r>
    <w:r w:rsidRPr="007F4EDA">
      <w:rPr>
        <w:rFonts w:ascii="Times New Roman" w:hAnsi="Times New Roman"/>
        <w:noProof/>
        <w:lang w:eastAsia="cs-CZ"/>
      </w:rPr>
      <w:t xml:space="preserve"> </w:t>
    </w:r>
    <w:r w:rsidRPr="007F4EDA">
      <w:rPr>
        <w:rFonts w:ascii="Times New Roman" w:hAnsi="Times New Roman"/>
        <w:bCs/>
        <w:sz w:val="16"/>
        <w:szCs w:val="16"/>
      </w:rPr>
      <w:t>Střední odborná škola logistická a střední odborné učiliště Dalovice, Hlavní 114, 362 63 Dalovice</w:t>
    </w:r>
  </w:p>
  <w:p w:rsidR="00E42A03" w:rsidRPr="007F4EDA" w:rsidRDefault="00E42A03" w:rsidP="007F4EDA">
    <w:pPr>
      <w:pStyle w:val="Bezmezer"/>
      <w:tabs>
        <w:tab w:val="left" w:pos="284"/>
        <w:tab w:val="left" w:pos="4111"/>
      </w:tabs>
      <w:ind w:left="3402"/>
      <w:rPr>
        <w:rFonts w:ascii="Times New Roman" w:hAnsi="Times New Roman"/>
        <w:sz w:val="16"/>
        <w:szCs w:val="16"/>
      </w:rPr>
    </w:pPr>
  </w:p>
  <w:p w:rsidR="00E42A03" w:rsidRPr="007F4EDA" w:rsidRDefault="00E42A03">
    <w:pPr>
      <w:pStyle w:val="Zpa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03" w:rsidRDefault="00E42A03" w:rsidP="000A5706">
      <w:pPr>
        <w:spacing w:after="0" w:line="240" w:lineRule="auto"/>
      </w:pPr>
      <w:r>
        <w:separator/>
      </w:r>
    </w:p>
  </w:footnote>
  <w:footnote w:type="continuationSeparator" w:id="0">
    <w:p w:rsidR="00E42A03" w:rsidRDefault="00E42A03" w:rsidP="000A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A03" w:rsidRPr="007F4EDA" w:rsidRDefault="00E42A03"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Název materiálu</w:t>
    </w:r>
    <w:r w:rsidRPr="007F4EDA">
      <w:rPr>
        <w:rFonts w:ascii="Times New Roman" w:hAnsi="Times New Roman"/>
        <w:bCs/>
        <w:sz w:val="16"/>
        <w:szCs w:val="16"/>
      </w:rPr>
      <w:t>:</w:t>
    </w:r>
    <w:r>
      <w:rPr>
        <w:rFonts w:ascii="Times New Roman" w:hAnsi="Times New Roman"/>
        <w:bCs/>
        <w:sz w:val="16"/>
        <w:szCs w:val="16"/>
      </w:rPr>
      <w:t xml:space="preserve"> VY_32_INOVACE_07.01_PK_Úprava obchodního dopisu</w:t>
    </w:r>
    <w:r w:rsidRPr="007F4EDA">
      <w:rPr>
        <w:rFonts w:ascii="Times New Roman" w:hAnsi="Times New Roman"/>
        <w:bCs/>
        <w:sz w:val="16"/>
        <w:szCs w:val="16"/>
      </w:rPr>
      <w:tab/>
    </w:r>
    <w:r w:rsidRPr="00B654EE">
      <w:rPr>
        <w:rFonts w:ascii="Times New Roman" w:hAnsi="Times New Roman"/>
        <w:b/>
        <w:bCs/>
        <w:sz w:val="16"/>
        <w:szCs w:val="16"/>
      </w:rPr>
      <w:t>Autor</w:t>
    </w:r>
    <w:r>
      <w:rPr>
        <w:rFonts w:ascii="Times New Roman" w:hAnsi="Times New Roman"/>
        <w:b/>
        <w:bCs/>
        <w:sz w:val="16"/>
        <w:szCs w:val="16"/>
      </w:rPr>
      <w:t xml:space="preserve"> </w:t>
    </w:r>
    <w:r>
      <w:rPr>
        <w:rFonts w:ascii="Times New Roman" w:hAnsi="Times New Roman"/>
        <w:bCs/>
        <w:sz w:val="16"/>
        <w:szCs w:val="16"/>
      </w:rPr>
      <w:t>Ing. Pecháčková Dagmar</w:t>
    </w:r>
  </w:p>
  <w:p w:rsidR="00E42A03" w:rsidRDefault="00E42A03"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Ročník</w:t>
    </w:r>
    <w:r>
      <w:rPr>
        <w:rFonts w:ascii="Times New Roman" w:hAnsi="Times New Roman"/>
        <w:bCs/>
        <w:sz w:val="16"/>
        <w:szCs w:val="16"/>
      </w:rPr>
      <w:t>:  4.</w:t>
    </w:r>
  </w:p>
  <w:p w:rsidR="00E42A03" w:rsidRDefault="00E42A03"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Vzdělávací oblast materiálu</w:t>
    </w:r>
    <w:r>
      <w:rPr>
        <w:rFonts w:ascii="Times New Roman" w:hAnsi="Times New Roman"/>
        <w:bCs/>
        <w:sz w:val="16"/>
        <w:szCs w:val="16"/>
      </w:rPr>
      <w:t>:  Písemná elektronická komunikace, písemnosti z obchodního styku</w:t>
    </w:r>
    <w:r w:rsidRPr="007F4EDA">
      <w:rPr>
        <w:rFonts w:ascii="Times New Roman" w:hAnsi="Times New Roman"/>
        <w:bCs/>
        <w:sz w:val="16"/>
        <w:szCs w:val="16"/>
      </w:rPr>
      <w:tab/>
      <w:t xml:space="preserve">Str. </w:t>
    </w:r>
    <w:r w:rsidRPr="007F4EDA">
      <w:rPr>
        <w:rFonts w:ascii="Times New Roman" w:hAnsi="Times New Roman"/>
        <w:bCs/>
        <w:sz w:val="16"/>
        <w:szCs w:val="16"/>
      </w:rPr>
      <w:fldChar w:fldCharType="begin"/>
    </w:r>
    <w:r w:rsidRPr="007F4EDA">
      <w:rPr>
        <w:rFonts w:ascii="Times New Roman" w:hAnsi="Times New Roman"/>
        <w:bCs/>
        <w:sz w:val="16"/>
        <w:szCs w:val="16"/>
      </w:rPr>
      <w:instrText xml:space="preserve"> PAGE    \* MERGEFORMAT </w:instrText>
    </w:r>
    <w:r w:rsidRPr="007F4EDA">
      <w:rPr>
        <w:rFonts w:ascii="Times New Roman" w:hAnsi="Times New Roman"/>
        <w:bCs/>
        <w:sz w:val="16"/>
        <w:szCs w:val="16"/>
      </w:rPr>
      <w:fldChar w:fldCharType="separate"/>
    </w:r>
    <w:r w:rsidR="00902B07">
      <w:rPr>
        <w:rFonts w:ascii="Times New Roman" w:hAnsi="Times New Roman"/>
        <w:bCs/>
        <w:noProof/>
        <w:sz w:val="16"/>
        <w:szCs w:val="16"/>
      </w:rPr>
      <w:t>5</w:t>
    </w:r>
    <w:r w:rsidRPr="007F4EDA">
      <w:rPr>
        <w:rFonts w:ascii="Times New Roman" w:hAnsi="Times New Roman"/>
        <w:bCs/>
        <w:sz w:val="16"/>
        <w:szCs w:val="16"/>
      </w:rPr>
      <w:fldChar w:fldCharType="end"/>
    </w:r>
  </w:p>
  <w:p w:rsidR="00E42A03" w:rsidRDefault="00E42A03"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Datum (období)tvorby</w:t>
    </w:r>
    <w:r>
      <w:rPr>
        <w:rFonts w:ascii="Times New Roman" w:hAnsi="Times New Roman"/>
        <w:bCs/>
        <w:sz w:val="16"/>
        <w:szCs w:val="16"/>
      </w:rPr>
      <w:t>:  14. 11. 2012</w:t>
    </w:r>
  </w:p>
  <w:p w:rsidR="00E42A03" w:rsidRDefault="00E42A03"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Anotace</w:t>
    </w:r>
    <w:r>
      <w:rPr>
        <w:rFonts w:ascii="Times New Roman" w:hAnsi="Times New Roman"/>
        <w:bCs/>
        <w:sz w:val="16"/>
        <w:szCs w:val="16"/>
      </w:rPr>
      <w:t>: Pracovní list je určen žákům 4. Ročníku pro studium předmětu Písemná elektronická komunikace. Je to průvodce pro osvojení si dovednosti správně stylizovat obchodní dopis, zejména psaní adresy, věci, pozdravu, podpisu podle ČSN 01 6910. žáci se seznámí s pravidly a sami napíší jednotlivé příklady.</w:t>
    </w:r>
  </w:p>
  <w:p w:rsidR="00E42A03" w:rsidRDefault="00E42A03" w:rsidP="00BB3EBC">
    <w:pPr>
      <w:pStyle w:val="Zhlav"/>
      <w:tabs>
        <w:tab w:val="clear" w:pos="4536"/>
        <w:tab w:val="clear" w:pos="9072"/>
        <w:tab w:val="left" w:pos="1134"/>
        <w:tab w:val="right" w:pos="10206"/>
      </w:tabs>
      <w:rPr>
        <w:rFonts w:ascii="Times New Roman" w:hAnsi="Times New Roman"/>
        <w:bCs/>
        <w:sz w:val="16"/>
        <w:szCs w:val="16"/>
      </w:rPr>
    </w:pPr>
  </w:p>
  <w:p w:rsidR="00E42A03" w:rsidRDefault="00902B07" w:rsidP="00BB3EBC">
    <w:pPr>
      <w:pStyle w:val="Zhlav"/>
      <w:tabs>
        <w:tab w:val="clear" w:pos="4536"/>
        <w:tab w:val="clear" w:pos="9072"/>
        <w:tab w:val="left" w:pos="1134"/>
        <w:tab w:val="right" w:pos="10206"/>
      </w:tabs>
      <w:rPr>
        <w:rFonts w:ascii="Times New Roman" w:hAnsi="Times New Roman"/>
        <w:bCs/>
        <w:sz w:val="16"/>
        <w:szCs w:val="16"/>
      </w:rPr>
    </w:pPr>
    <w:r>
      <w:rPr>
        <w:noProof/>
        <w:lang w:eastAsia="cs-CZ"/>
      </w:rPr>
      <w:pict>
        <v:shapetype id="_x0000_t32" coordsize="21600,21600" o:spt="32" o:oned="t" path="m,l21600,21600e" filled="f">
          <v:path arrowok="t" fillok="f" o:connecttype="none"/>
          <o:lock v:ext="edit" shapetype="t"/>
        </v:shapetype>
        <v:shape id="_x0000_s2049" type="#_x0000_t32" style="position:absolute;margin-left:-1.35pt;margin-top:1.7pt;width:513.1pt;height:.05pt;z-index:251658752"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5B2B2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CF644D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F6791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1A29FE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042CA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5471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7628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9085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6015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F929C7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06786A2A"/>
    <w:lvl w:ilvl="0">
      <w:numFmt w:val="bullet"/>
      <w:lvlText w:val="*"/>
      <w:lvlJc w:val="left"/>
    </w:lvl>
  </w:abstractNum>
  <w:abstractNum w:abstractNumId="11">
    <w:nsid w:val="02FC31C5"/>
    <w:multiLevelType w:val="hybridMultilevel"/>
    <w:tmpl w:val="CEA40D64"/>
    <w:lvl w:ilvl="0" w:tplc="642AF6D4">
      <w:start w:val="1"/>
      <w:numFmt w:val="lowerLetter"/>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C744192"/>
    <w:multiLevelType w:val="hybridMultilevel"/>
    <w:tmpl w:val="F04077BE"/>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1F40028F"/>
    <w:multiLevelType w:val="multilevel"/>
    <w:tmpl w:val="C24A253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21D519A4"/>
    <w:multiLevelType w:val="multilevel"/>
    <w:tmpl w:val="B1F0F85A"/>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25F14312"/>
    <w:multiLevelType w:val="hybridMultilevel"/>
    <w:tmpl w:val="3280B6AC"/>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349D339F"/>
    <w:multiLevelType w:val="hybridMultilevel"/>
    <w:tmpl w:val="70141E7C"/>
    <w:lvl w:ilvl="0" w:tplc="04050017">
      <w:start w:val="1"/>
      <w:numFmt w:val="lowerLetter"/>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5F214C96"/>
    <w:multiLevelType w:val="hybridMultilevel"/>
    <w:tmpl w:val="5EA09E92"/>
    <w:lvl w:ilvl="0" w:tplc="9CEA23CA">
      <w:start w:val="1"/>
      <w:numFmt w:val="lowerLetter"/>
      <w:lvlText w:val="%1)"/>
      <w:lvlJc w:val="left"/>
      <w:pPr>
        <w:tabs>
          <w:tab w:val="num" w:pos="1068"/>
        </w:tabs>
        <w:ind w:left="1068" w:hanging="360"/>
      </w:pPr>
      <w:rPr>
        <w:rFonts w:cs="Times New Roman" w:hint="default"/>
        <w:u w:val="none"/>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18">
    <w:nsid w:val="74BA4CB2"/>
    <w:multiLevelType w:val="hybridMultilevel"/>
    <w:tmpl w:val="4B626C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7DE1750C"/>
    <w:multiLevelType w:val="hybridMultilevel"/>
    <w:tmpl w:val="EACAC65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0"/>
    <w:lvlOverride w:ilvl="0">
      <w:lvl w:ilvl="0">
        <w:numFmt w:val="bullet"/>
        <w:lvlText w:val=""/>
        <w:legacy w:legacy="1" w:legacySpace="0" w:legacyIndent="0"/>
        <w:lvlJc w:val="left"/>
        <w:rPr>
          <w:rFonts w:ascii="Symbol" w:hAnsi="Symbol" w:hint="default"/>
        </w:rPr>
      </w:lvl>
    </w:lvlOverride>
  </w:num>
  <w:num w:numId="2">
    <w:abstractNumId w:val="14"/>
  </w:num>
  <w:num w:numId="3">
    <w:abstractNumId w:val="13"/>
  </w:num>
  <w:num w:numId="4">
    <w:abstractNumId w:val="11"/>
  </w:num>
  <w:num w:numId="5">
    <w:abstractNumId w:val="12"/>
  </w:num>
  <w:num w:numId="6">
    <w:abstractNumId w:val="17"/>
  </w:num>
  <w:num w:numId="7">
    <w:abstractNumId w:val="19"/>
  </w:num>
  <w:num w:numId="8">
    <w:abstractNumId w:val="18"/>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52"/>
    <o:shapelayout v:ext="edit">
      <o:idmap v:ext="edit" data="2"/>
      <o:rules v:ext="edit">
        <o:r id="V:Rule1" type="connector" idref="#_x0000_s2049"/>
        <o:r id="V:Rule2" type="connector" idref="#_x0000_s2050"/>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355"/>
    <w:rsid w:val="000A5706"/>
    <w:rsid w:val="000C4791"/>
    <w:rsid w:val="001E1292"/>
    <w:rsid w:val="002266E9"/>
    <w:rsid w:val="00233CB2"/>
    <w:rsid w:val="00281808"/>
    <w:rsid w:val="002C0B82"/>
    <w:rsid w:val="002D2443"/>
    <w:rsid w:val="002D2F58"/>
    <w:rsid w:val="002E60AB"/>
    <w:rsid w:val="002E690F"/>
    <w:rsid w:val="002F0607"/>
    <w:rsid w:val="0030592C"/>
    <w:rsid w:val="0031767C"/>
    <w:rsid w:val="00326355"/>
    <w:rsid w:val="00333A4B"/>
    <w:rsid w:val="003B57F2"/>
    <w:rsid w:val="00417EAA"/>
    <w:rsid w:val="0049246B"/>
    <w:rsid w:val="0049550F"/>
    <w:rsid w:val="004C0A8A"/>
    <w:rsid w:val="004E0264"/>
    <w:rsid w:val="004F092A"/>
    <w:rsid w:val="005254CC"/>
    <w:rsid w:val="00531CE7"/>
    <w:rsid w:val="005348F0"/>
    <w:rsid w:val="00581AB6"/>
    <w:rsid w:val="005A3AF7"/>
    <w:rsid w:val="005F7174"/>
    <w:rsid w:val="00671247"/>
    <w:rsid w:val="0069611E"/>
    <w:rsid w:val="00701EB9"/>
    <w:rsid w:val="007049FB"/>
    <w:rsid w:val="007114D2"/>
    <w:rsid w:val="00722482"/>
    <w:rsid w:val="007224CE"/>
    <w:rsid w:val="00744F30"/>
    <w:rsid w:val="00782287"/>
    <w:rsid w:val="007D0638"/>
    <w:rsid w:val="007F4EDA"/>
    <w:rsid w:val="00806147"/>
    <w:rsid w:val="00823ABE"/>
    <w:rsid w:val="00860CC5"/>
    <w:rsid w:val="00902B07"/>
    <w:rsid w:val="0093638E"/>
    <w:rsid w:val="00954E7A"/>
    <w:rsid w:val="009B099C"/>
    <w:rsid w:val="00A0320A"/>
    <w:rsid w:val="00A12200"/>
    <w:rsid w:val="00AA5535"/>
    <w:rsid w:val="00AD74EC"/>
    <w:rsid w:val="00B06FF7"/>
    <w:rsid w:val="00B26D58"/>
    <w:rsid w:val="00B654EE"/>
    <w:rsid w:val="00B97F8F"/>
    <w:rsid w:val="00BB3EBC"/>
    <w:rsid w:val="00C22222"/>
    <w:rsid w:val="00C24D3F"/>
    <w:rsid w:val="00C4145A"/>
    <w:rsid w:val="00C93B55"/>
    <w:rsid w:val="00C94BC5"/>
    <w:rsid w:val="00CB3160"/>
    <w:rsid w:val="00E1557A"/>
    <w:rsid w:val="00E17563"/>
    <w:rsid w:val="00E249BB"/>
    <w:rsid w:val="00E42A03"/>
    <w:rsid w:val="00EB7A67"/>
    <w:rsid w:val="00F12006"/>
    <w:rsid w:val="00FA77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57F2"/>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A5706"/>
    <w:rPr>
      <w:rFonts w:cs="Times New Roman"/>
    </w:rPr>
  </w:style>
  <w:style w:type="paragraph" w:styleId="Zpat">
    <w:name w:val="footer"/>
    <w:basedOn w:val="Normln"/>
    <w:link w:val="ZpatChar"/>
    <w:uiPriority w:val="99"/>
    <w:semiHidden/>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0A5706"/>
    <w:rPr>
      <w:rFonts w:cs="Times New Roman"/>
    </w:rPr>
  </w:style>
  <w:style w:type="paragraph" w:styleId="Textbubliny">
    <w:name w:val="Balloon Text"/>
    <w:basedOn w:val="Normln"/>
    <w:link w:val="TextbublinyChar"/>
    <w:uiPriority w:val="99"/>
    <w:semiHidden/>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5706"/>
    <w:rPr>
      <w:rFonts w:ascii="Tahoma" w:hAnsi="Tahoma" w:cs="Tahoma"/>
      <w:sz w:val="16"/>
      <w:szCs w:val="16"/>
    </w:rPr>
  </w:style>
  <w:style w:type="paragraph" w:styleId="Bezmezer">
    <w:name w:val="No Spacing"/>
    <w:uiPriority w:val="99"/>
    <w:qFormat/>
    <w:rsid w:val="000A5706"/>
    <w:rPr>
      <w:lang w:eastAsia="en-US"/>
    </w:rPr>
  </w:style>
  <w:style w:type="paragraph" w:styleId="Normlnweb">
    <w:name w:val="Normal (Web)"/>
    <w:basedOn w:val="Normln"/>
    <w:uiPriority w:val="99"/>
    <w:semiHidden/>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99"/>
    <w:qFormat/>
    <w:rsid w:val="007224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03034">
      <w:marLeft w:val="0"/>
      <w:marRight w:val="0"/>
      <w:marTop w:val="0"/>
      <w:marBottom w:val="0"/>
      <w:divBdr>
        <w:top w:val="none" w:sz="0" w:space="0" w:color="auto"/>
        <w:left w:val="none" w:sz="0" w:space="0" w:color="auto"/>
        <w:bottom w:val="none" w:sz="0" w:space="0" w:color="auto"/>
        <w:right w:val="none" w:sz="0" w:space="0" w:color="auto"/>
      </w:divBdr>
    </w:div>
    <w:div w:id="356203035">
      <w:marLeft w:val="0"/>
      <w:marRight w:val="0"/>
      <w:marTop w:val="0"/>
      <w:marBottom w:val="0"/>
      <w:divBdr>
        <w:top w:val="none" w:sz="0" w:space="0" w:color="auto"/>
        <w:left w:val="none" w:sz="0" w:space="0" w:color="auto"/>
        <w:bottom w:val="none" w:sz="0" w:space="0" w:color="auto"/>
        <w:right w:val="none" w:sz="0" w:space="0" w:color="auto"/>
      </w:divBdr>
    </w:div>
    <w:div w:id="356203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3-&#352;ablony%20PE_12.11.12\DUM_1000-z&#225;&#345;&#237;-12\&#352;ablona%20pro%20DUM-word%20&#8211;%20kop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A3082483-7DD8-4F74-8C15-EFC3F8E8A137}"/>
</file>

<file path=customXml/itemProps2.xml><?xml version="1.0" encoding="utf-8"?>
<ds:datastoreItem xmlns:ds="http://schemas.openxmlformats.org/officeDocument/2006/customXml" ds:itemID="{4E07CB0E-119C-4989-87EC-EA5714C7240F}"/>
</file>

<file path=customXml/itemProps3.xml><?xml version="1.0" encoding="utf-8"?>
<ds:datastoreItem xmlns:ds="http://schemas.openxmlformats.org/officeDocument/2006/customXml" ds:itemID="{F4168EE1-A888-4E01-A21A-99608F703554}"/>
</file>

<file path=docProps/app.xml><?xml version="1.0" encoding="utf-8"?>
<Properties xmlns="http://schemas.openxmlformats.org/officeDocument/2006/extended-properties" xmlns:vt="http://schemas.openxmlformats.org/officeDocument/2006/docPropsVTypes">
  <Template>Šablona pro DUM-word – kopie</Template>
  <TotalTime>326</TotalTime>
  <Pages>7</Pages>
  <Words>1163</Words>
  <Characters>6868</Characters>
  <Application>Microsoft Office Word</Application>
  <DocSecurity>0</DocSecurity>
  <Lines>57</Lines>
  <Paragraphs>16</Paragraphs>
  <ScaleCrop>false</ScaleCrop>
  <Company>Základní škola Jablonné nad Orlicí</Company>
  <LinksUpToDate>false</LinksUpToDate>
  <CharactersWithSpaces>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sborovna4</dc:creator>
  <cp:keywords/>
  <dc:description/>
  <cp:lastModifiedBy>sborovna4b</cp:lastModifiedBy>
  <cp:revision>19</cp:revision>
  <cp:lastPrinted>2012-11-20T13:39:00Z</cp:lastPrinted>
  <dcterms:created xsi:type="dcterms:W3CDTF">2012-11-20T13:27:00Z</dcterms:created>
  <dcterms:modified xsi:type="dcterms:W3CDTF">2013-06-13T11:58:00Z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