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8B" w:rsidRDefault="00B3558B" w:rsidP="00EC330B">
      <w:pPr>
        <w:pStyle w:val="Nzev"/>
        <w:ind w:left="2832" w:firstLine="708"/>
        <w:jc w:val="left"/>
        <w:rPr>
          <w:sz w:val="28"/>
          <w:szCs w:val="28"/>
        </w:rPr>
      </w:pPr>
    </w:p>
    <w:p w:rsidR="00B3558B" w:rsidRDefault="00B3558B" w:rsidP="00BD69E1">
      <w:pPr>
        <w:pStyle w:val="Nzev"/>
        <w:rPr>
          <w:sz w:val="28"/>
          <w:szCs w:val="28"/>
        </w:rPr>
      </w:pPr>
      <w:r>
        <w:rPr>
          <w:sz w:val="28"/>
          <w:szCs w:val="28"/>
        </w:rPr>
        <w:t>UKONČENÍ PRACOVNÍHO POMĚRU</w:t>
      </w:r>
    </w:p>
    <w:p w:rsidR="00B3558B" w:rsidRPr="006E4300" w:rsidRDefault="00B3558B" w:rsidP="00EC330B">
      <w:pPr>
        <w:pStyle w:val="Nzev"/>
        <w:ind w:left="2832" w:firstLine="708"/>
        <w:jc w:val="left"/>
        <w:rPr>
          <w:sz w:val="28"/>
          <w:szCs w:val="28"/>
        </w:rPr>
      </w:pPr>
    </w:p>
    <w:p w:rsidR="00B3558B" w:rsidRPr="006E4300" w:rsidRDefault="00B3558B" w:rsidP="00EC330B">
      <w:pPr>
        <w:rPr>
          <w:sz w:val="28"/>
          <w:szCs w:val="28"/>
        </w:rPr>
      </w:pP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</w:p>
    <w:p w:rsidR="00B3558B" w:rsidRDefault="00B3558B" w:rsidP="000873FB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 w:rsidRPr="00DD31B9">
        <w:rPr>
          <w:b/>
          <w:sz w:val="28"/>
          <w:szCs w:val="28"/>
          <w:u w:val="single"/>
        </w:rPr>
        <w:t>Pracovní poměr na dobu určitou</w:t>
      </w:r>
      <w:r w:rsidRPr="00DD31B9">
        <w:rPr>
          <w:sz w:val="28"/>
          <w:szCs w:val="28"/>
        </w:rPr>
        <w:t xml:space="preserve">  - končí uplynutím sjednané doby.</w:t>
      </w:r>
    </w:p>
    <w:p w:rsidR="00B3558B" w:rsidRPr="00DD31B9" w:rsidRDefault="00B3558B" w:rsidP="00BD69E1">
      <w:pPr>
        <w:ind w:left="705"/>
        <w:rPr>
          <w:sz w:val="28"/>
          <w:szCs w:val="28"/>
        </w:rPr>
      </w:pPr>
      <w:r w:rsidRPr="00DD31B9">
        <w:rPr>
          <w:sz w:val="28"/>
          <w:szCs w:val="28"/>
        </w:rPr>
        <w:t>Byla-li doba trvání tohoto pracovního poměru omezena na dobu konání určitých prací, upozorní zaměstnavatel zaměstnance na</w:t>
      </w:r>
      <w:r>
        <w:rPr>
          <w:sz w:val="28"/>
          <w:szCs w:val="28"/>
        </w:rPr>
        <w:t xml:space="preserve"> ukončení</w:t>
      </w:r>
      <w:r w:rsidRPr="00DD31B9">
        <w:rPr>
          <w:sz w:val="28"/>
          <w:szCs w:val="28"/>
        </w:rPr>
        <w:t xml:space="preserve"> těchto prací včas, zpravidla alespoň 3 dny předem</w:t>
      </w:r>
      <w:r>
        <w:rPr>
          <w:sz w:val="28"/>
          <w:szCs w:val="28"/>
        </w:rPr>
        <w:t>.</w:t>
      </w:r>
    </w:p>
    <w:p w:rsidR="00B3558B" w:rsidRPr="00F61568" w:rsidRDefault="00B3558B" w:rsidP="000873FB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 w:rsidRPr="00DD31B9">
        <w:rPr>
          <w:b/>
          <w:sz w:val="28"/>
          <w:szCs w:val="28"/>
          <w:u w:val="single"/>
        </w:rPr>
        <w:t>Pracovní poměr zaniká smrtí zaměstnance</w:t>
      </w:r>
    </w:p>
    <w:p w:rsidR="00B3558B" w:rsidRPr="00DD31B9" w:rsidRDefault="00B3558B" w:rsidP="00BD69E1">
      <w:pPr>
        <w:numPr>
          <w:ilvl w:val="0"/>
          <w:numId w:val="29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Pracovní </w:t>
      </w:r>
      <w:r w:rsidRPr="00DD31B9">
        <w:rPr>
          <w:b/>
          <w:color w:val="0000FF"/>
          <w:sz w:val="28"/>
          <w:szCs w:val="28"/>
          <w:u w:val="single"/>
        </w:rPr>
        <w:t xml:space="preserve">poměr může být rozvázán pouze </w:t>
      </w:r>
    </w:p>
    <w:p w:rsidR="00B3558B" w:rsidRPr="00DD31B9" w:rsidRDefault="00B3558B" w:rsidP="00F61568">
      <w:pPr>
        <w:numPr>
          <w:ilvl w:val="1"/>
          <w:numId w:val="29"/>
        </w:numPr>
        <w:spacing w:after="0" w:line="240" w:lineRule="auto"/>
        <w:rPr>
          <w:sz w:val="28"/>
          <w:szCs w:val="28"/>
        </w:rPr>
      </w:pPr>
      <w:r w:rsidRPr="00DD31B9">
        <w:rPr>
          <w:sz w:val="28"/>
          <w:szCs w:val="28"/>
        </w:rPr>
        <w:t>DOHODOU</w:t>
      </w:r>
    </w:p>
    <w:p w:rsidR="00B3558B" w:rsidRPr="00DD31B9" w:rsidRDefault="00B3558B" w:rsidP="00F61568">
      <w:pPr>
        <w:numPr>
          <w:ilvl w:val="1"/>
          <w:numId w:val="29"/>
        </w:numPr>
        <w:spacing w:after="0" w:line="240" w:lineRule="auto"/>
        <w:rPr>
          <w:sz w:val="28"/>
          <w:szCs w:val="28"/>
        </w:rPr>
      </w:pPr>
      <w:r w:rsidRPr="00DD31B9">
        <w:rPr>
          <w:sz w:val="28"/>
          <w:szCs w:val="28"/>
        </w:rPr>
        <w:t>VÝPOVĚDÍ</w:t>
      </w:r>
    </w:p>
    <w:p w:rsidR="00B3558B" w:rsidRPr="00DD31B9" w:rsidRDefault="00B3558B" w:rsidP="00F61568">
      <w:pPr>
        <w:numPr>
          <w:ilvl w:val="1"/>
          <w:numId w:val="29"/>
        </w:numPr>
        <w:spacing w:after="0" w:line="240" w:lineRule="auto"/>
        <w:rPr>
          <w:sz w:val="28"/>
          <w:szCs w:val="28"/>
        </w:rPr>
      </w:pPr>
      <w:r w:rsidRPr="00DD31B9">
        <w:rPr>
          <w:sz w:val="28"/>
          <w:szCs w:val="28"/>
        </w:rPr>
        <w:t>OKAMŽITÝM ZRUŠENÍM</w:t>
      </w:r>
    </w:p>
    <w:p w:rsidR="00B3558B" w:rsidRDefault="00B3558B" w:rsidP="00F61568">
      <w:pPr>
        <w:numPr>
          <w:ilvl w:val="1"/>
          <w:numId w:val="29"/>
        </w:numPr>
        <w:spacing w:after="0" w:line="240" w:lineRule="auto"/>
        <w:rPr>
          <w:sz w:val="28"/>
          <w:szCs w:val="28"/>
        </w:rPr>
      </w:pPr>
      <w:r w:rsidRPr="00DD31B9">
        <w:rPr>
          <w:sz w:val="28"/>
          <w:szCs w:val="28"/>
        </w:rPr>
        <w:t>ZRUŠENÍM VE ZKUŠEBNÍ DOBĚ</w:t>
      </w:r>
    </w:p>
    <w:p w:rsidR="00B3558B" w:rsidRPr="00F61568" w:rsidRDefault="00B3558B" w:rsidP="00F61568">
      <w:pPr>
        <w:spacing w:after="0" w:line="240" w:lineRule="auto"/>
        <w:ind w:left="1425"/>
        <w:rPr>
          <w:sz w:val="28"/>
          <w:szCs w:val="28"/>
        </w:rPr>
      </w:pPr>
    </w:p>
    <w:p w:rsidR="00B3558B" w:rsidRDefault="00B3558B" w:rsidP="000873FB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 xml:space="preserve">Ukončení </w:t>
      </w:r>
      <w:r w:rsidRPr="00B20BA6">
        <w:rPr>
          <w:b/>
          <w:bCs/>
          <w:color w:val="000080"/>
          <w:sz w:val="28"/>
          <w:szCs w:val="28"/>
        </w:rPr>
        <w:t>pracovního poměru</w:t>
      </w:r>
      <w:r>
        <w:rPr>
          <w:b/>
          <w:bCs/>
          <w:color w:val="000080"/>
          <w:sz w:val="28"/>
          <w:szCs w:val="28"/>
        </w:rPr>
        <w:t xml:space="preserve"> dvoustranným aktem – dohodou</w:t>
      </w:r>
    </w:p>
    <w:p w:rsidR="00B3558B" w:rsidRPr="00BD69E1" w:rsidRDefault="00B3558B" w:rsidP="00BD69E1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Uzavírá se písemná dohoda mezi zaměstnavatelem a zaměstnancem.  Jedná se o shodný projev vůle dvou stran. </w:t>
      </w:r>
      <w:r w:rsidRPr="00BD69E1">
        <w:rPr>
          <w:bCs/>
          <w:sz w:val="28"/>
          <w:szCs w:val="28"/>
        </w:rPr>
        <w:t>Pracovní poměr končí dohodnutým dnem mezi zaměstnavatelem a zaměstnancem.</w:t>
      </w:r>
    </w:p>
    <w:p w:rsidR="00B3558B" w:rsidRDefault="00B3558B" w:rsidP="00BD69E1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 xml:space="preserve">Ukončení </w:t>
      </w:r>
      <w:r w:rsidRPr="00B20BA6">
        <w:rPr>
          <w:b/>
          <w:bCs/>
          <w:color w:val="000080"/>
          <w:sz w:val="28"/>
          <w:szCs w:val="28"/>
        </w:rPr>
        <w:t>pracovního poměru</w:t>
      </w:r>
      <w:r>
        <w:rPr>
          <w:b/>
          <w:bCs/>
          <w:color w:val="000080"/>
          <w:sz w:val="28"/>
          <w:szCs w:val="28"/>
        </w:rPr>
        <w:t xml:space="preserve"> jednostranným aktem - výpovědí</w:t>
      </w:r>
    </w:p>
    <w:p w:rsidR="00B3558B" w:rsidRDefault="00B3558B" w:rsidP="007B5EAE">
      <w:pPr>
        <w:spacing w:after="0" w:line="240" w:lineRule="auto"/>
        <w:ind w:firstLine="70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1B9">
        <w:rPr>
          <w:sz w:val="28"/>
          <w:szCs w:val="28"/>
        </w:rPr>
        <w:t xml:space="preserve">výpovědí může rozvázat pracovní poměr </w:t>
      </w:r>
      <w:r w:rsidRPr="001353FB">
        <w:rPr>
          <w:b/>
          <w:sz w:val="28"/>
          <w:szCs w:val="28"/>
        </w:rPr>
        <w:t>zaměstnavatel i zaměstnanec</w:t>
      </w:r>
    </w:p>
    <w:p w:rsidR="00B3558B" w:rsidRPr="00DD31B9" w:rsidRDefault="00B3558B" w:rsidP="00F61568">
      <w:pPr>
        <w:spacing w:after="0" w:line="240" w:lineRule="auto"/>
        <w:ind w:left="1413" w:firstLine="3"/>
        <w:rPr>
          <w:sz w:val="28"/>
          <w:szCs w:val="28"/>
        </w:rPr>
      </w:pPr>
    </w:p>
    <w:p w:rsidR="00B3558B" w:rsidRDefault="00B3558B" w:rsidP="007B5EAE">
      <w:pPr>
        <w:spacing w:after="0" w:line="24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1B9">
        <w:rPr>
          <w:sz w:val="28"/>
          <w:szCs w:val="28"/>
        </w:rPr>
        <w:t xml:space="preserve">musí být </w:t>
      </w:r>
      <w:r w:rsidRPr="001353FB">
        <w:rPr>
          <w:b/>
          <w:sz w:val="28"/>
          <w:szCs w:val="28"/>
        </w:rPr>
        <w:t>dána písemně</w:t>
      </w:r>
      <w:r w:rsidRPr="00DD31B9">
        <w:rPr>
          <w:sz w:val="28"/>
          <w:szCs w:val="28"/>
        </w:rPr>
        <w:t xml:space="preserve"> a doručena druhému účastníku jinak je neplatná</w:t>
      </w:r>
    </w:p>
    <w:p w:rsidR="00B3558B" w:rsidRPr="00DD31B9" w:rsidRDefault="00B3558B" w:rsidP="00F61568">
      <w:pPr>
        <w:spacing w:after="0" w:line="240" w:lineRule="auto"/>
        <w:ind w:left="1410" w:firstLine="3"/>
        <w:rPr>
          <w:sz w:val="28"/>
          <w:szCs w:val="28"/>
        </w:rPr>
      </w:pPr>
    </w:p>
    <w:p w:rsidR="00B3558B" w:rsidRDefault="00B3558B" w:rsidP="007B5EAE">
      <w:pPr>
        <w:spacing w:after="0" w:line="24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53FB">
        <w:rPr>
          <w:b/>
          <w:sz w:val="28"/>
          <w:szCs w:val="28"/>
        </w:rPr>
        <w:t>zaměstnavatel může</w:t>
      </w:r>
      <w:r w:rsidRPr="00DD31B9">
        <w:rPr>
          <w:sz w:val="28"/>
          <w:szCs w:val="28"/>
        </w:rPr>
        <w:t xml:space="preserve"> dát výpověď jen z důvodů uvedených </w:t>
      </w:r>
      <w:r w:rsidRPr="001353FB">
        <w:rPr>
          <w:b/>
          <w:sz w:val="28"/>
          <w:szCs w:val="28"/>
        </w:rPr>
        <w:t xml:space="preserve">v zákoně </w:t>
      </w:r>
      <w:r w:rsidRPr="001353FB">
        <w:rPr>
          <w:b/>
          <w:color w:val="0000FF"/>
          <w:sz w:val="28"/>
          <w:szCs w:val="28"/>
        </w:rPr>
        <w:t>§ 52</w:t>
      </w:r>
      <w:r w:rsidRPr="00DD31B9">
        <w:rPr>
          <w:sz w:val="28"/>
          <w:szCs w:val="28"/>
        </w:rPr>
        <w:t>,</w:t>
      </w:r>
    </w:p>
    <w:p w:rsidR="00B3558B" w:rsidRPr="00DD31B9" w:rsidRDefault="00B3558B" w:rsidP="007B5EAE">
      <w:pPr>
        <w:ind w:left="708"/>
        <w:rPr>
          <w:sz w:val="28"/>
          <w:szCs w:val="28"/>
        </w:rPr>
      </w:pPr>
      <w:r w:rsidRPr="00DD31B9">
        <w:rPr>
          <w:sz w:val="28"/>
          <w:szCs w:val="28"/>
        </w:rPr>
        <w:t>důvody musí b</w:t>
      </w:r>
      <w:r>
        <w:rPr>
          <w:sz w:val="28"/>
          <w:szCs w:val="28"/>
        </w:rPr>
        <w:t>ý</w:t>
      </w:r>
      <w:r w:rsidRPr="00DD31B9">
        <w:rPr>
          <w:sz w:val="28"/>
          <w:szCs w:val="28"/>
        </w:rPr>
        <w:t>t určeny tak, aby nedocházelo k nejednoznačnému výkladu, důvod nemůže být dodatečně měněn</w:t>
      </w:r>
    </w:p>
    <w:p w:rsidR="00B3558B" w:rsidRDefault="00B3558B" w:rsidP="007B5EAE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53FB">
        <w:rPr>
          <w:b/>
          <w:sz w:val="28"/>
          <w:szCs w:val="28"/>
        </w:rPr>
        <w:t>zaměstnanec</w:t>
      </w:r>
      <w:r w:rsidRPr="00DD31B9">
        <w:rPr>
          <w:sz w:val="28"/>
          <w:szCs w:val="28"/>
        </w:rPr>
        <w:t xml:space="preserve"> může dát výpověď </w:t>
      </w:r>
      <w:r w:rsidRPr="001353FB">
        <w:rPr>
          <w:b/>
          <w:sz w:val="28"/>
          <w:szCs w:val="28"/>
        </w:rPr>
        <w:t>z jakéhokoli důvodu nebo bez uvedení důvodu</w:t>
      </w:r>
    </w:p>
    <w:p w:rsidR="00B3558B" w:rsidRDefault="00B3558B" w:rsidP="007B5EAE">
      <w:pPr>
        <w:spacing w:after="0" w:line="240" w:lineRule="auto"/>
        <w:rPr>
          <w:sz w:val="28"/>
          <w:szCs w:val="28"/>
        </w:rPr>
      </w:pPr>
    </w:p>
    <w:p w:rsidR="00B3558B" w:rsidRDefault="00B3558B" w:rsidP="007B5EAE">
      <w:pPr>
        <w:spacing w:after="0" w:line="24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31B9">
        <w:rPr>
          <w:sz w:val="28"/>
          <w:szCs w:val="28"/>
        </w:rPr>
        <w:t>výpověď, která byla doručena druhému účastníku, může být odvolána pouze s jeho souhlasem, souhlas musí být proveden písemně</w:t>
      </w:r>
    </w:p>
    <w:p w:rsidR="00B3558B" w:rsidRPr="00DD31B9" w:rsidRDefault="00B3558B" w:rsidP="00F61568">
      <w:pPr>
        <w:spacing w:after="0" w:line="240" w:lineRule="auto"/>
        <w:ind w:left="1410"/>
        <w:rPr>
          <w:sz w:val="28"/>
          <w:szCs w:val="28"/>
        </w:rPr>
      </w:pPr>
    </w:p>
    <w:p w:rsidR="00B3558B" w:rsidRPr="00DD31B9" w:rsidRDefault="00B3558B" w:rsidP="007B5EAE">
      <w:pPr>
        <w:spacing w:after="0" w:line="240" w:lineRule="auto"/>
        <w:ind w:left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D31B9">
        <w:rPr>
          <w:sz w:val="28"/>
          <w:szCs w:val="28"/>
        </w:rPr>
        <w:t xml:space="preserve">pracovní poměr končí uplynutí výpovědní lhůty, která činí </w:t>
      </w:r>
      <w:r w:rsidRPr="001353FB">
        <w:rPr>
          <w:b/>
          <w:sz w:val="28"/>
          <w:szCs w:val="28"/>
        </w:rPr>
        <w:t>nejméně 2 měsíce</w:t>
      </w:r>
      <w:r>
        <w:rPr>
          <w:sz w:val="28"/>
          <w:szCs w:val="28"/>
        </w:rPr>
        <w:t>. Lhůta počíná běžet prvním dnem následujícího měsíce.</w:t>
      </w:r>
    </w:p>
    <w:p w:rsidR="00B3558B" w:rsidRDefault="00B3558B" w:rsidP="00BD69E1">
      <w:pPr>
        <w:ind w:left="1416"/>
        <w:rPr>
          <w:b/>
          <w:bCs/>
          <w:color w:val="000080"/>
          <w:sz w:val="28"/>
          <w:szCs w:val="28"/>
        </w:rPr>
      </w:pPr>
    </w:p>
    <w:p w:rsidR="00B3558B" w:rsidRPr="000E76D8" w:rsidRDefault="00B3558B" w:rsidP="001353FB">
      <w:pPr>
        <w:numPr>
          <w:ilvl w:val="0"/>
          <w:numId w:val="29"/>
        </w:numPr>
        <w:rPr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>Zákonné důvody výpovědi ze strany zaměstnavatele</w:t>
      </w:r>
    </w:p>
    <w:p w:rsidR="00B3558B" w:rsidRDefault="00B3558B" w:rsidP="000E76D8">
      <w:pPr>
        <w:numPr>
          <w:ilvl w:val="0"/>
          <w:numId w:val="37"/>
        </w:numPr>
        <w:rPr>
          <w:bCs/>
          <w:sz w:val="28"/>
          <w:szCs w:val="28"/>
        </w:rPr>
      </w:pPr>
      <w:r w:rsidRPr="000E76D8">
        <w:rPr>
          <w:bCs/>
          <w:sz w:val="28"/>
          <w:szCs w:val="28"/>
        </w:rPr>
        <w:t>ruší-li se zaměstnavatel nebo jeho část</w:t>
      </w:r>
    </w:p>
    <w:p w:rsidR="00B3558B" w:rsidRDefault="00B3558B" w:rsidP="000E76D8">
      <w:pPr>
        <w:numPr>
          <w:ilvl w:val="0"/>
          <w:numId w:val="37"/>
        </w:numPr>
        <w:rPr>
          <w:sz w:val="28"/>
          <w:szCs w:val="28"/>
        </w:rPr>
      </w:pPr>
      <w:r w:rsidRPr="00E81B13">
        <w:rPr>
          <w:sz w:val="28"/>
          <w:szCs w:val="28"/>
        </w:rPr>
        <w:t>přemísťuje-li se zaměstnavatel</w:t>
      </w:r>
    </w:p>
    <w:p w:rsidR="00B3558B" w:rsidRDefault="00B3558B" w:rsidP="000E76D8">
      <w:pPr>
        <w:numPr>
          <w:ilvl w:val="0"/>
          <w:numId w:val="37"/>
        </w:numPr>
        <w:rPr>
          <w:sz w:val="28"/>
          <w:szCs w:val="28"/>
        </w:rPr>
      </w:pPr>
      <w:r w:rsidRPr="00E81B13">
        <w:rPr>
          <w:sz w:val="28"/>
          <w:szCs w:val="28"/>
        </w:rPr>
        <w:t>stane-li se zaměstnanec nadbytečným (např. organizační změny, zvýšení efektivnosti, apod.)</w:t>
      </w:r>
    </w:p>
    <w:p w:rsidR="00B3558B" w:rsidRDefault="00B3558B" w:rsidP="000E76D8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nesmí-li zaměstnanec podle lékařského posudku dále konat práci (pracovní úraz, nemoc z povolání, expozice)</w:t>
      </w:r>
    </w:p>
    <w:p w:rsidR="00B3558B" w:rsidRDefault="00B3558B" w:rsidP="000E76D8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pozbyl-li zaměstnanec vzhledem ke svému zdravotnímu stavu dlouhodobě způsobilosti konat dále dosavadní práci</w:t>
      </w:r>
    </w:p>
    <w:p w:rsidR="00B3558B" w:rsidRDefault="00B3558B" w:rsidP="000E76D8">
      <w:pPr>
        <w:numPr>
          <w:ilvl w:val="0"/>
          <w:numId w:val="37"/>
        </w:numPr>
        <w:rPr>
          <w:sz w:val="28"/>
          <w:szCs w:val="28"/>
        </w:rPr>
      </w:pPr>
      <w:r w:rsidRPr="00CA6A43">
        <w:rPr>
          <w:b/>
          <w:sz w:val="28"/>
          <w:szCs w:val="28"/>
        </w:rPr>
        <w:t>nesplňuje-li zaměstnanec předpoklady</w:t>
      </w:r>
      <w:r>
        <w:rPr>
          <w:sz w:val="28"/>
          <w:szCs w:val="28"/>
        </w:rPr>
        <w:t xml:space="preserve"> stanovené právními předpisy pro výkon sjednané práce</w:t>
      </w:r>
    </w:p>
    <w:p w:rsidR="00B3558B" w:rsidRPr="000E76D8" w:rsidRDefault="00B3558B" w:rsidP="000E76D8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bookmarkEnd w:id="0"/>
      <w:r>
        <w:rPr>
          <w:sz w:val="28"/>
          <w:szCs w:val="28"/>
        </w:rPr>
        <w:t xml:space="preserve">nebo nesplňuje-li bez zavinění zaměstnavatele </w:t>
      </w:r>
      <w:r w:rsidRPr="00F33EEC">
        <w:rPr>
          <w:b/>
          <w:sz w:val="28"/>
          <w:szCs w:val="28"/>
        </w:rPr>
        <w:t>požadavky pro řádný výkon</w:t>
      </w:r>
      <w:r>
        <w:rPr>
          <w:sz w:val="28"/>
          <w:szCs w:val="28"/>
        </w:rPr>
        <w:t xml:space="preserve"> této práce, </w:t>
      </w:r>
      <w:r w:rsidRPr="00CA6A43">
        <w:rPr>
          <w:sz w:val="28"/>
          <w:szCs w:val="28"/>
          <w:u w:val="single"/>
        </w:rPr>
        <w:t>spočívá-li nesplňování těchto požadavků v neuspokojivých pracovních výsledcích</w:t>
      </w:r>
      <w:r>
        <w:rPr>
          <w:sz w:val="28"/>
          <w:szCs w:val="28"/>
        </w:rPr>
        <w:t>, je možné dát zaměstnanci z tohoto důvodu výpověď, jen jestliže byl zaměstnavatelem v </w:t>
      </w:r>
      <w:r w:rsidRPr="00CA6A43">
        <w:rPr>
          <w:sz w:val="28"/>
          <w:szCs w:val="28"/>
          <w:u w:val="single"/>
        </w:rPr>
        <w:t>době posledních 12 měsíců písemně vyzván k jejich odstranění a zaměstnanec je v přiměřené době neodstranil</w:t>
      </w:r>
    </w:p>
    <w:p w:rsidR="00B3558B" w:rsidRDefault="00B3558B" w:rsidP="000E76D8">
      <w:pPr>
        <w:ind w:left="705"/>
        <w:rPr>
          <w:sz w:val="28"/>
          <w:szCs w:val="28"/>
        </w:rPr>
      </w:pPr>
      <w:r w:rsidRPr="000E76D8">
        <w:rPr>
          <w:b/>
          <w:bCs/>
          <w:sz w:val="28"/>
          <w:szCs w:val="28"/>
        </w:rPr>
        <w:t>V bodech</w:t>
      </w:r>
      <w:r w:rsidRPr="000E76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a), b), c) náleží zaměstnanci </w:t>
      </w:r>
      <w:r w:rsidRPr="000E76D8">
        <w:rPr>
          <w:sz w:val="28"/>
          <w:szCs w:val="28"/>
        </w:rPr>
        <w:t>odstupné ve výši nejméně trojnásobku průměrného výdělku</w:t>
      </w:r>
      <w:r>
        <w:rPr>
          <w:sz w:val="28"/>
          <w:szCs w:val="28"/>
        </w:rPr>
        <w:t>.</w:t>
      </w:r>
    </w:p>
    <w:p w:rsidR="00B3558B" w:rsidRDefault="00B3558B" w:rsidP="000E76D8">
      <w:pPr>
        <w:ind w:left="705"/>
        <w:rPr>
          <w:sz w:val="28"/>
          <w:szCs w:val="28"/>
        </w:rPr>
      </w:pPr>
    </w:p>
    <w:p w:rsidR="00B3558B" w:rsidRDefault="00B3558B" w:rsidP="000E76D8">
      <w:pPr>
        <w:ind w:left="705"/>
        <w:rPr>
          <w:sz w:val="28"/>
          <w:szCs w:val="28"/>
        </w:rPr>
      </w:pPr>
    </w:p>
    <w:p w:rsidR="00B3558B" w:rsidRDefault="00B3558B" w:rsidP="000E76D8">
      <w:pPr>
        <w:ind w:left="705"/>
        <w:rPr>
          <w:sz w:val="28"/>
          <w:szCs w:val="28"/>
        </w:rPr>
      </w:pPr>
    </w:p>
    <w:p w:rsidR="00B3558B" w:rsidRDefault="00B3558B" w:rsidP="000E76D8">
      <w:pPr>
        <w:ind w:left="705"/>
        <w:rPr>
          <w:sz w:val="28"/>
          <w:szCs w:val="28"/>
        </w:rPr>
      </w:pPr>
    </w:p>
    <w:p w:rsidR="00B3558B" w:rsidRDefault="00B3558B" w:rsidP="000E76D8">
      <w:pPr>
        <w:ind w:left="705"/>
        <w:rPr>
          <w:sz w:val="28"/>
          <w:szCs w:val="28"/>
        </w:rPr>
      </w:pPr>
    </w:p>
    <w:p w:rsidR="00B3558B" w:rsidRPr="00580D9E" w:rsidRDefault="00B3558B" w:rsidP="001353FB">
      <w:pPr>
        <w:numPr>
          <w:ilvl w:val="0"/>
          <w:numId w:val="29"/>
        </w:numPr>
        <w:rPr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lastRenderedPageBreak/>
        <w:t xml:space="preserve">Úkol č. 1. : Napište výpověď z pracovního poměru ze strany zaměstnavatele podle </w:t>
      </w:r>
      <w:r w:rsidRPr="00580D9E">
        <w:rPr>
          <w:b/>
          <w:bCs/>
          <w:color w:val="FF00FF"/>
          <w:sz w:val="28"/>
          <w:szCs w:val="28"/>
        </w:rPr>
        <w:t>§ 52 odst. 1 písm. c)</w:t>
      </w:r>
      <w:r>
        <w:rPr>
          <w:b/>
          <w:bCs/>
          <w:color w:val="FF00FF"/>
          <w:sz w:val="28"/>
          <w:szCs w:val="28"/>
        </w:rPr>
        <w:t xml:space="preserve"> zákoníku práce z důvodu nadbytečnosti. </w:t>
      </w:r>
    </w:p>
    <w:p w:rsidR="00B3558B" w:rsidRDefault="00B3558B" w:rsidP="00580D9E">
      <w:pPr>
        <w:ind w:left="1416"/>
        <w:rPr>
          <w:bCs/>
          <w:sz w:val="28"/>
          <w:szCs w:val="28"/>
        </w:rPr>
      </w:pPr>
      <w:r w:rsidRPr="00580D9E">
        <w:rPr>
          <w:bCs/>
          <w:sz w:val="28"/>
          <w:szCs w:val="28"/>
        </w:rPr>
        <w:t>Dáváte výpověď</w:t>
      </w:r>
      <w:r>
        <w:rPr>
          <w:bCs/>
          <w:sz w:val="28"/>
          <w:szCs w:val="28"/>
        </w:rPr>
        <w:t xml:space="preserve"> z pracovního poměru</w:t>
      </w:r>
      <w:r w:rsidRPr="00580D9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svému zaměstnanci z důvodu nadbytečnosti, která spočívá v tom, že jeho funkční místo bylo zrušeno.</w:t>
      </w:r>
    </w:p>
    <w:p w:rsidR="00B3558B" w:rsidRDefault="00B3558B" w:rsidP="00580D9E">
      <w:pPr>
        <w:ind w:left="141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Výpověď byla projednána </w:t>
      </w:r>
      <w:r w:rsidR="00393B83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> odborovým orgánem. Její lhůta činí 2 měsíce. Výpověď je podána dne 30. 5. 2013. Pracovní poměr končí dne………</w:t>
      </w:r>
    </w:p>
    <w:p w:rsidR="00B3558B" w:rsidRDefault="00B3558B" w:rsidP="00580D9E">
      <w:pPr>
        <w:ind w:left="141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Podle zákoníku práce bude zaměstnanci poskytnuto odstupné ve výši trojnásobku průměrného výdělku. </w:t>
      </w:r>
    </w:p>
    <w:p w:rsidR="00B3558B" w:rsidRPr="00580D9E" w:rsidRDefault="00B3558B" w:rsidP="00580D9E">
      <w:pPr>
        <w:ind w:left="1416"/>
        <w:rPr>
          <w:sz w:val="28"/>
          <w:szCs w:val="28"/>
        </w:rPr>
      </w:pPr>
    </w:p>
    <w:p w:rsidR="00B3558B" w:rsidRPr="00AF299C" w:rsidRDefault="00B3558B" w:rsidP="001353FB">
      <w:pPr>
        <w:numPr>
          <w:ilvl w:val="0"/>
          <w:numId w:val="29"/>
        </w:numPr>
        <w:rPr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>Úkol č. 2.: Napište výpověď z pracovního poměru ze strany zaměstnance</w:t>
      </w:r>
    </w:p>
    <w:p w:rsidR="00B3558B" w:rsidRDefault="00B3558B" w:rsidP="00AF299C">
      <w:pPr>
        <w:ind w:left="1416"/>
        <w:rPr>
          <w:bCs/>
          <w:sz w:val="28"/>
          <w:szCs w:val="28"/>
        </w:rPr>
      </w:pPr>
      <w:r>
        <w:rPr>
          <w:bCs/>
          <w:sz w:val="28"/>
          <w:szCs w:val="28"/>
        </w:rPr>
        <w:t>Na základě uzavřené pracovní smlouvy ze dne 1. května 2011 j</w:t>
      </w:r>
      <w:r w:rsidRPr="00AF299C">
        <w:rPr>
          <w:bCs/>
          <w:sz w:val="28"/>
          <w:szCs w:val="28"/>
        </w:rPr>
        <w:t xml:space="preserve">ste </w:t>
      </w:r>
      <w:r>
        <w:rPr>
          <w:bCs/>
          <w:sz w:val="28"/>
          <w:szCs w:val="28"/>
        </w:rPr>
        <w:t xml:space="preserve">se stali zaměstnancem firmy. Byli jste přijati do funkce samostatný referent oddělení marketing. </w:t>
      </w:r>
    </w:p>
    <w:p w:rsidR="00B3558B" w:rsidRPr="00AF299C" w:rsidRDefault="00B3558B" w:rsidP="00AF299C">
      <w:pPr>
        <w:ind w:left="1416"/>
        <w:rPr>
          <w:sz w:val="28"/>
          <w:szCs w:val="28"/>
        </w:rPr>
      </w:pPr>
      <w:r>
        <w:rPr>
          <w:bCs/>
          <w:sz w:val="28"/>
          <w:szCs w:val="28"/>
        </w:rPr>
        <w:t>Rušíte svůj pracovní poměr z důvodu stěhování se do jiného města. Výpověď podáváte 28. června, výpovědní lhůta činí 2 měsíce. Pracovní poměr končí 30</w:t>
      </w:r>
      <w:r w:rsidR="00393B8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srpna.  Nemáte žádné závazky vůči podniku a svěřené prostředky (mobilní telefon a kalkulačku) jste odevzdali 28. června 2013. </w:t>
      </w:r>
    </w:p>
    <w:p w:rsidR="00B3558B" w:rsidRDefault="00B3558B" w:rsidP="00B36D16">
      <w:pPr>
        <w:ind w:left="705"/>
        <w:rPr>
          <w:b/>
          <w:bCs/>
          <w:sz w:val="28"/>
          <w:szCs w:val="28"/>
        </w:rPr>
      </w:pPr>
    </w:p>
    <w:p w:rsidR="00B3558B" w:rsidRDefault="00B3558B" w:rsidP="00B36D16">
      <w:pPr>
        <w:ind w:left="70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KONEC</w:t>
      </w:r>
    </w:p>
    <w:p w:rsidR="00B3558B" w:rsidRDefault="00B3558B" w:rsidP="00B36D16">
      <w:pPr>
        <w:ind w:left="705"/>
        <w:rPr>
          <w:b/>
          <w:bCs/>
          <w:sz w:val="28"/>
          <w:szCs w:val="28"/>
        </w:rPr>
      </w:pPr>
    </w:p>
    <w:p w:rsidR="00B3558B" w:rsidRDefault="00B3558B" w:rsidP="00B36D16">
      <w:pPr>
        <w:ind w:left="705"/>
        <w:rPr>
          <w:b/>
          <w:bCs/>
          <w:sz w:val="28"/>
          <w:szCs w:val="28"/>
        </w:rPr>
      </w:pPr>
    </w:p>
    <w:p w:rsidR="00B3558B" w:rsidRDefault="00B3558B" w:rsidP="00B36D16">
      <w:pPr>
        <w:ind w:left="70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Seznam použité literatury a pramenů:</w:t>
      </w:r>
    </w:p>
    <w:p w:rsidR="00B3558B" w:rsidRPr="00625A1B" w:rsidRDefault="00B3558B" w:rsidP="00625A1B">
      <w:pPr>
        <w:ind w:firstLine="708"/>
        <w:rPr>
          <w:color w:val="800080"/>
          <w:sz w:val="28"/>
          <w:szCs w:val="28"/>
        </w:rPr>
      </w:pPr>
      <w:r w:rsidRPr="00625A1B">
        <w:rPr>
          <w:color w:val="800080"/>
          <w:sz w:val="28"/>
          <w:szCs w:val="28"/>
        </w:rPr>
        <w:t>Zákon č. 262/2006 Sb., ZÁKONÍK PRÁCE</w:t>
      </w:r>
    </w:p>
    <w:p w:rsidR="00B3558B" w:rsidRDefault="00B3558B" w:rsidP="00EE0E8A">
      <w:pPr>
        <w:rPr>
          <w:b/>
          <w:bCs/>
          <w:sz w:val="28"/>
          <w:szCs w:val="28"/>
        </w:rPr>
      </w:pPr>
    </w:p>
    <w:sectPr w:rsidR="00B3558B" w:rsidSect="009B099C">
      <w:headerReference w:type="default" r:id="rId8"/>
      <w:footerReference w:type="default" r:id="rId9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58B" w:rsidRDefault="00B3558B" w:rsidP="000A5706">
      <w:pPr>
        <w:spacing w:after="0" w:line="240" w:lineRule="auto"/>
      </w:pPr>
      <w:r>
        <w:separator/>
      </w:r>
    </w:p>
  </w:endnote>
  <w:endnote w:type="continuationSeparator" w:id="0">
    <w:p w:rsidR="00B3558B" w:rsidRDefault="00B3558B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58B" w:rsidRPr="007F4EDA" w:rsidRDefault="00393B83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35pt;margin-top:-2.25pt;width:513.1pt;height:0;z-index:251656704" o:connectortype="straight"/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1" type="#_x0000_t75" alt="Logolink OPVK - oříznutý.jpg" style="position:absolute;left:0;text-align:left;margin-left:-3.05pt;margin-top:.05pt;width:136.75pt;height:27.05pt;z-index:-251658752;visibility:visible">
          <v:imagedata r:id="rId1" o:title=""/>
          <w10:wrap type="square"/>
        </v:shape>
      </w:pict>
    </w:r>
    <w:r w:rsidR="00B3558B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B3558B" w:rsidRPr="007F4EDA" w:rsidRDefault="00B3558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B3558B" w:rsidRPr="007F4EDA" w:rsidRDefault="00B3558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B3558B" w:rsidRPr="007F4EDA" w:rsidRDefault="00B3558B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58B" w:rsidRDefault="00B3558B" w:rsidP="000A5706">
      <w:pPr>
        <w:spacing w:after="0" w:line="240" w:lineRule="auto"/>
      </w:pPr>
      <w:r>
        <w:separator/>
      </w:r>
    </w:p>
  </w:footnote>
  <w:footnote w:type="continuationSeparator" w:id="0">
    <w:p w:rsidR="00B3558B" w:rsidRDefault="00B3558B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58B" w:rsidRPr="007F4EDA" w:rsidRDefault="00B3558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 materiálu</w:t>
    </w:r>
    <w:r w:rsidRPr="007F4EDA">
      <w:rPr>
        <w:rFonts w:ascii="Times New Roman" w:hAnsi="Times New Roman"/>
        <w:bCs/>
        <w:sz w:val="16"/>
        <w:szCs w:val="16"/>
      </w:rPr>
      <w:t>:</w:t>
    </w:r>
    <w:r>
      <w:rPr>
        <w:rFonts w:ascii="Times New Roman" w:hAnsi="Times New Roman"/>
        <w:bCs/>
        <w:sz w:val="16"/>
        <w:szCs w:val="16"/>
      </w:rPr>
      <w:t xml:space="preserve"> VY_32_INOVACE_07.06_PK_Ukončení pracovního poměru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>
      <w:rPr>
        <w:rFonts w:ascii="Times New Roman" w:hAnsi="Times New Roman"/>
        <w:b/>
        <w:bCs/>
        <w:sz w:val="16"/>
        <w:szCs w:val="16"/>
      </w:rPr>
      <w:t xml:space="preserve"> </w:t>
    </w:r>
    <w:r>
      <w:rPr>
        <w:rFonts w:ascii="Times New Roman" w:hAnsi="Times New Roman"/>
        <w:bCs/>
        <w:sz w:val="16"/>
        <w:szCs w:val="16"/>
      </w:rPr>
      <w:t>Ing. Pecháčková Dagmar</w:t>
    </w:r>
  </w:p>
  <w:p w:rsidR="00B3558B" w:rsidRDefault="00B3558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  4.</w:t>
    </w:r>
  </w:p>
  <w:p w:rsidR="00B3558B" w:rsidRDefault="00B3558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  Písemná elektronická komunikace, personální písemnosti</w:t>
    </w:r>
    <w:r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Pr="007F4EDA">
      <w:rPr>
        <w:rFonts w:ascii="Times New Roman" w:hAnsi="Times New Roman"/>
        <w:bCs/>
        <w:sz w:val="16"/>
        <w:szCs w:val="16"/>
      </w:rPr>
      <w:fldChar w:fldCharType="begin"/>
    </w:r>
    <w:r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Pr="007F4EDA">
      <w:rPr>
        <w:rFonts w:ascii="Times New Roman" w:hAnsi="Times New Roman"/>
        <w:bCs/>
        <w:sz w:val="16"/>
        <w:szCs w:val="16"/>
      </w:rPr>
      <w:fldChar w:fldCharType="separate"/>
    </w:r>
    <w:r w:rsidR="00393B83">
      <w:rPr>
        <w:rFonts w:ascii="Times New Roman" w:hAnsi="Times New Roman"/>
        <w:bCs/>
        <w:noProof/>
        <w:sz w:val="16"/>
        <w:szCs w:val="16"/>
      </w:rPr>
      <w:t>2</w:t>
    </w:r>
    <w:r w:rsidRPr="007F4EDA">
      <w:rPr>
        <w:rFonts w:ascii="Times New Roman" w:hAnsi="Times New Roman"/>
        <w:bCs/>
        <w:sz w:val="16"/>
        <w:szCs w:val="16"/>
      </w:rPr>
      <w:fldChar w:fldCharType="end"/>
    </w:r>
  </w:p>
  <w:p w:rsidR="00B3558B" w:rsidRDefault="00B3558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  4. 2. 2013</w:t>
    </w:r>
  </w:p>
  <w:p w:rsidR="00B3558B" w:rsidRDefault="00B3558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 Pracovní list je určen žákům 4. Ročníku pro studium předmětu Písemná elektronická komunikace. Je to průvodce pro zvolení správného způsobu ukončení pracovního poměru</w:t>
    </w:r>
  </w:p>
  <w:p w:rsidR="00B3558B" w:rsidRDefault="00B3558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3558B" w:rsidRDefault="00393B83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35pt;margin-top:1.7pt;width:513.1pt;height:.05pt;z-index:251658752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BAA80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D0845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93C6A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EE21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3C35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C26B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9E16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0860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74C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7644B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6786A2A"/>
    <w:lvl w:ilvl="0">
      <w:numFmt w:val="bullet"/>
      <w:lvlText w:val="*"/>
      <w:lvlJc w:val="left"/>
    </w:lvl>
  </w:abstractNum>
  <w:abstractNum w:abstractNumId="11">
    <w:nsid w:val="02FC31C5"/>
    <w:multiLevelType w:val="hybridMultilevel"/>
    <w:tmpl w:val="CEA40D64"/>
    <w:lvl w:ilvl="0" w:tplc="642AF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75D3195"/>
    <w:multiLevelType w:val="hybridMultilevel"/>
    <w:tmpl w:val="1D4892D6"/>
    <w:lvl w:ilvl="0" w:tplc="4B406E4E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3">
    <w:nsid w:val="08985905"/>
    <w:multiLevelType w:val="hybridMultilevel"/>
    <w:tmpl w:val="D4708D4E"/>
    <w:lvl w:ilvl="0" w:tplc="844A713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DED0251"/>
    <w:multiLevelType w:val="hybridMultilevel"/>
    <w:tmpl w:val="45BCC454"/>
    <w:lvl w:ilvl="0" w:tplc="F8709F50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1346115C"/>
    <w:multiLevelType w:val="hybridMultilevel"/>
    <w:tmpl w:val="2C5AD874"/>
    <w:lvl w:ilvl="0" w:tplc="98E4E4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C744192"/>
    <w:multiLevelType w:val="hybridMultilevel"/>
    <w:tmpl w:val="F04077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E2356EF"/>
    <w:multiLevelType w:val="hybridMultilevel"/>
    <w:tmpl w:val="438499C0"/>
    <w:lvl w:ilvl="0" w:tplc="9FB43C50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8">
    <w:nsid w:val="1F40028F"/>
    <w:multiLevelType w:val="multilevel"/>
    <w:tmpl w:val="C24A25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>
    <w:nsid w:val="21D519A4"/>
    <w:multiLevelType w:val="multilevel"/>
    <w:tmpl w:val="B1F0F85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25F14312"/>
    <w:multiLevelType w:val="hybridMultilevel"/>
    <w:tmpl w:val="3280B6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49D339F"/>
    <w:multiLevelType w:val="hybridMultilevel"/>
    <w:tmpl w:val="70141E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6D97218"/>
    <w:multiLevelType w:val="hybridMultilevel"/>
    <w:tmpl w:val="67B62B42"/>
    <w:lvl w:ilvl="0" w:tplc="0D4436A8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D326D868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3">
    <w:nsid w:val="4C6B5731"/>
    <w:multiLevelType w:val="hybridMultilevel"/>
    <w:tmpl w:val="D1540B74"/>
    <w:lvl w:ilvl="0" w:tplc="95044D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4">
    <w:nsid w:val="4EF263D9"/>
    <w:multiLevelType w:val="hybridMultilevel"/>
    <w:tmpl w:val="44248882"/>
    <w:lvl w:ilvl="0" w:tplc="5718B85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>
    <w:nsid w:val="4FB523FC"/>
    <w:multiLevelType w:val="hybridMultilevel"/>
    <w:tmpl w:val="A770F8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BC2605A"/>
    <w:multiLevelType w:val="hybridMultilevel"/>
    <w:tmpl w:val="15C21328"/>
    <w:lvl w:ilvl="0" w:tplc="22C2C1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>
    <w:nsid w:val="5F214C96"/>
    <w:multiLevelType w:val="hybridMultilevel"/>
    <w:tmpl w:val="5EA09E92"/>
    <w:lvl w:ilvl="0" w:tplc="9CEA23C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8">
    <w:nsid w:val="682B02C2"/>
    <w:multiLevelType w:val="hybridMultilevel"/>
    <w:tmpl w:val="B712D66C"/>
    <w:lvl w:ilvl="0" w:tplc="7820DF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C622E8"/>
    <w:multiLevelType w:val="hybridMultilevel"/>
    <w:tmpl w:val="876252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262651D"/>
    <w:multiLevelType w:val="hybridMultilevel"/>
    <w:tmpl w:val="6CE294C2"/>
    <w:lvl w:ilvl="0" w:tplc="24DA21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4BA4CB2"/>
    <w:multiLevelType w:val="hybridMultilevel"/>
    <w:tmpl w:val="4B626C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5C00B23"/>
    <w:multiLevelType w:val="hybridMultilevel"/>
    <w:tmpl w:val="D6309358"/>
    <w:lvl w:ilvl="0" w:tplc="0405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33">
    <w:nsid w:val="77071700"/>
    <w:multiLevelType w:val="hybridMultilevel"/>
    <w:tmpl w:val="6060D41E"/>
    <w:lvl w:ilvl="0" w:tplc="D11EF3F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4">
    <w:nsid w:val="7AFA11E8"/>
    <w:multiLevelType w:val="hybridMultilevel"/>
    <w:tmpl w:val="13702582"/>
    <w:lvl w:ilvl="0" w:tplc="FCD4F5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>
    <w:nsid w:val="7B6F2EDB"/>
    <w:multiLevelType w:val="hybridMultilevel"/>
    <w:tmpl w:val="8C70084E"/>
    <w:lvl w:ilvl="0" w:tplc="477E130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6">
    <w:nsid w:val="7DE1750C"/>
    <w:multiLevelType w:val="hybridMultilevel"/>
    <w:tmpl w:val="EACAC6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9"/>
  </w:num>
  <w:num w:numId="3">
    <w:abstractNumId w:val="18"/>
  </w:num>
  <w:num w:numId="4">
    <w:abstractNumId w:val="11"/>
  </w:num>
  <w:num w:numId="5">
    <w:abstractNumId w:val="16"/>
  </w:num>
  <w:num w:numId="6">
    <w:abstractNumId w:val="27"/>
  </w:num>
  <w:num w:numId="7">
    <w:abstractNumId w:val="36"/>
  </w:num>
  <w:num w:numId="8">
    <w:abstractNumId w:val="31"/>
  </w:num>
  <w:num w:numId="9">
    <w:abstractNumId w:val="20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1"/>
  </w:num>
  <w:num w:numId="21">
    <w:abstractNumId w:val="30"/>
  </w:num>
  <w:num w:numId="22">
    <w:abstractNumId w:val="29"/>
  </w:num>
  <w:num w:numId="23">
    <w:abstractNumId w:val="25"/>
  </w:num>
  <w:num w:numId="24">
    <w:abstractNumId w:val="13"/>
  </w:num>
  <w:num w:numId="25">
    <w:abstractNumId w:val="15"/>
  </w:num>
  <w:num w:numId="26">
    <w:abstractNumId w:val="28"/>
  </w:num>
  <w:num w:numId="27">
    <w:abstractNumId w:val="14"/>
  </w:num>
  <w:num w:numId="28">
    <w:abstractNumId w:val="24"/>
  </w:num>
  <w:num w:numId="29">
    <w:abstractNumId w:val="22"/>
  </w:num>
  <w:num w:numId="30">
    <w:abstractNumId w:val="26"/>
  </w:num>
  <w:num w:numId="31">
    <w:abstractNumId w:val="12"/>
  </w:num>
  <w:num w:numId="32">
    <w:abstractNumId w:val="17"/>
  </w:num>
  <w:num w:numId="33">
    <w:abstractNumId w:val="23"/>
  </w:num>
  <w:num w:numId="34">
    <w:abstractNumId w:val="35"/>
  </w:num>
  <w:num w:numId="35">
    <w:abstractNumId w:val="34"/>
  </w:num>
  <w:num w:numId="36">
    <w:abstractNumId w:val="32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355"/>
    <w:rsid w:val="000029B8"/>
    <w:rsid w:val="00017DEB"/>
    <w:rsid w:val="0008035C"/>
    <w:rsid w:val="000873FB"/>
    <w:rsid w:val="000A5706"/>
    <w:rsid w:val="000C24E0"/>
    <w:rsid w:val="000C4791"/>
    <w:rsid w:val="000E76D8"/>
    <w:rsid w:val="000F057F"/>
    <w:rsid w:val="001067FB"/>
    <w:rsid w:val="00123D17"/>
    <w:rsid w:val="00126A76"/>
    <w:rsid w:val="00132B6B"/>
    <w:rsid w:val="001353FB"/>
    <w:rsid w:val="0013694C"/>
    <w:rsid w:val="001419A4"/>
    <w:rsid w:val="001550E9"/>
    <w:rsid w:val="001B1F84"/>
    <w:rsid w:val="001C56FF"/>
    <w:rsid w:val="001E1292"/>
    <w:rsid w:val="0022110E"/>
    <w:rsid w:val="002266E9"/>
    <w:rsid w:val="00233CB2"/>
    <w:rsid w:val="00256812"/>
    <w:rsid w:val="00266020"/>
    <w:rsid w:val="00270084"/>
    <w:rsid w:val="00273498"/>
    <w:rsid w:val="00281808"/>
    <w:rsid w:val="0029308B"/>
    <w:rsid w:val="00297DA1"/>
    <w:rsid w:val="002B6AC1"/>
    <w:rsid w:val="002C0B82"/>
    <w:rsid w:val="002D2443"/>
    <w:rsid w:val="002D2F58"/>
    <w:rsid w:val="002E60AB"/>
    <w:rsid w:val="002E690F"/>
    <w:rsid w:val="002F0607"/>
    <w:rsid w:val="0030592C"/>
    <w:rsid w:val="0031767C"/>
    <w:rsid w:val="00320B93"/>
    <w:rsid w:val="00326355"/>
    <w:rsid w:val="00333A4B"/>
    <w:rsid w:val="00393B83"/>
    <w:rsid w:val="003A287A"/>
    <w:rsid w:val="003A72D4"/>
    <w:rsid w:val="003B20D7"/>
    <w:rsid w:val="003B57F2"/>
    <w:rsid w:val="003D7D32"/>
    <w:rsid w:val="003E1FA0"/>
    <w:rsid w:val="0041463B"/>
    <w:rsid w:val="00417EAA"/>
    <w:rsid w:val="00420D46"/>
    <w:rsid w:val="00450066"/>
    <w:rsid w:val="004567DD"/>
    <w:rsid w:val="0049246B"/>
    <w:rsid w:val="0049550F"/>
    <w:rsid w:val="004C0A8A"/>
    <w:rsid w:val="004E0264"/>
    <w:rsid w:val="004F092A"/>
    <w:rsid w:val="005254CC"/>
    <w:rsid w:val="00531CE7"/>
    <w:rsid w:val="005348F0"/>
    <w:rsid w:val="0055068A"/>
    <w:rsid w:val="0055412E"/>
    <w:rsid w:val="00580D9E"/>
    <w:rsid w:val="00581AB6"/>
    <w:rsid w:val="005A3AF7"/>
    <w:rsid w:val="005B006C"/>
    <w:rsid w:val="005B1B19"/>
    <w:rsid w:val="005C2B2A"/>
    <w:rsid w:val="005F7174"/>
    <w:rsid w:val="0061128E"/>
    <w:rsid w:val="006224F9"/>
    <w:rsid w:val="00625A1B"/>
    <w:rsid w:val="00625AAC"/>
    <w:rsid w:val="00671247"/>
    <w:rsid w:val="0069611E"/>
    <w:rsid w:val="006D7972"/>
    <w:rsid w:val="006E4300"/>
    <w:rsid w:val="006F35D9"/>
    <w:rsid w:val="00701EB9"/>
    <w:rsid w:val="007049FB"/>
    <w:rsid w:val="00710A63"/>
    <w:rsid w:val="007114D2"/>
    <w:rsid w:val="00722482"/>
    <w:rsid w:val="007224CE"/>
    <w:rsid w:val="007302DA"/>
    <w:rsid w:val="007308CF"/>
    <w:rsid w:val="00744F30"/>
    <w:rsid w:val="0076689D"/>
    <w:rsid w:val="00782287"/>
    <w:rsid w:val="007B0F62"/>
    <w:rsid w:val="007B5EAE"/>
    <w:rsid w:val="007D0638"/>
    <w:rsid w:val="007D43AB"/>
    <w:rsid w:val="007E1472"/>
    <w:rsid w:val="007F4EDA"/>
    <w:rsid w:val="00806147"/>
    <w:rsid w:val="00823ABE"/>
    <w:rsid w:val="00827238"/>
    <w:rsid w:val="00860CC5"/>
    <w:rsid w:val="00861869"/>
    <w:rsid w:val="00866574"/>
    <w:rsid w:val="0088346C"/>
    <w:rsid w:val="00886D10"/>
    <w:rsid w:val="008A6D67"/>
    <w:rsid w:val="008B3021"/>
    <w:rsid w:val="008C488D"/>
    <w:rsid w:val="008D7A82"/>
    <w:rsid w:val="009036D7"/>
    <w:rsid w:val="009270D9"/>
    <w:rsid w:val="0093638E"/>
    <w:rsid w:val="009450A2"/>
    <w:rsid w:val="00954E7A"/>
    <w:rsid w:val="009842B9"/>
    <w:rsid w:val="009B099C"/>
    <w:rsid w:val="009B7180"/>
    <w:rsid w:val="00A0320A"/>
    <w:rsid w:val="00A12200"/>
    <w:rsid w:val="00A303AC"/>
    <w:rsid w:val="00A57DA1"/>
    <w:rsid w:val="00A63EC2"/>
    <w:rsid w:val="00AA5535"/>
    <w:rsid w:val="00AA5C2E"/>
    <w:rsid w:val="00AC325C"/>
    <w:rsid w:val="00AD74EC"/>
    <w:rsid w:val="00AE33B2"/>
    <w:rsid w:val="00AF299C"/>
    <w:rsid w:val="00B06875"/>
    <w:rsid w:val="00B06FF7"/>
    <w:rsid w:val="00B20BA6"/>
    <w:rsid w:val="00B26D58"/>
    <w:rsid w:val="00B3558B"/>
    <w:rsid w:val="00B36D16"/>
    <w:rsid w:val="00B637ED"/>
    <w:rsid w:val="00B654EE"/>
    <w:rsid w:val="00B65B7F"/>
    <w:rsid w:val="00B74614"/>
    <w:rsid w:val="00B75AD3"/>
    <w:rsid w:val="00B97F8F"/>
    <w:rsid w:val="00BB3EBC"/>
    <w:rsid w:val="00BB4B02"/>
    <w:rsid w:val="00BD69E1"/>
    <w:rsid w:val="00BE30F3"/>
    <w:rsid w:val="00BE69BD"/>
    <w:rsid w:val="00C1350B"/>
    <w:rsid w:val="00C22222"/>
    <w:rsid w:val="00C24D3F"/>
    <w:rsid w:val="00C369E8"/>
    <w:rsid w:val="00C379D2"/>
    <w:rsid w:val="00C4145A"/>
    <w:rsid w:val="00C554AB"/>
    <w:rsid w:val="00C649C4"/>
    <w:rsid w:val="00C82108"/>
    <w:rsid w:val="00C90C77"/>
    <w:rsid w:val="00C93B55"/>
    <w:rsid w:val="00C94BC5"/>
    <w:rsid w:val="00CA6A43"/>
    <w:rsid w:val="00CB3160"/>
    <w:rsid w:val="00CC075F"/>
    <w:rsid w:val="00CE24BC"/>
    <w:rsid w:val="00CF489E"/>
    <w:rsid w:val="00CF506B"/>
    <w:rsid w:val="00D62EA9"/>
    <w:rsid w:val="00D74EAB"/>
    <w:rsid w:val="00D85D0E"/>
    <w:rsid w:val="00D91E76"/>
    <w:rsid w:val="00DD31B9"/>
    <w:rsid w:val="00DE3328"/>
    <w:rsid w:val="00DF2FE3"/>
    <w:rsid w:val="00DF6DC5"/>
    <w:rsid w:val="00E1557A"/>
    <w:rsid w:val="00E17563"/>
    <w:rsid w:val="00E249BB"/>
    <w:rsid w:val="00E42A03"/>
    <w:rsid w:val="00E6299E"/>
    <w:rsid w:val="00E81B13"/>
    <w:rsid w:val="00E92870"/>
    <w:rsid w:val="00E9496A"/>
    <w:rsid w:val="00E9597A"/>
    <w:rsid w:val="00E95C21"/>
    <w:rsid w:val="00EB7A67"/>
    <w:rsid w:val="00EC330B"/>
    <w:rsid w:val="00EE0E8A"/>
    <w:rsid w:val="00F01366"/>
    <w:rsid w:val="00F12006"/>
    <w:rsid w:val="00F33EEC"/>
    <w:rsid w:val="00F41BE6"/>
    <w:rsid w:val="00F61568"/>
    <w:rsid w:val="00F804B7"/>
    <w:rsid w:val="00FA776F"/>
    <w:rsid w:val="00FB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7F2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EC330B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EC330B"/>
    <w:pPr>
      <w:keepNext/>
      <w:spacing w:after="0" w:line="240" w:lineRule="auto"/>
      <w:ind w:firstLine="708"/>
      <w:outlineLvl w:val="1"/>
    </w:pPr>
    <w:rPr>
      <w:rFonts w:ascii="Times New Roman" w:eastAsia="Times New Roman" w:hAnsi="Times New Roman"/>
      <w:i/>
      <w:iCs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C330B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EC330B"/>
    <w:rPr>
      <w:rFonts w:ascii="Times New Roman" w:hAnsi="Times New Roman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A5706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570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0A5706"/>
    <w:rPr>
      <w:lang w:eastAsia="en-US"/>
    </w:rPr>
  </w:style>
  <w:style w:type="paragraph" w:styleId="Normlnweb">
    <w:name w:val="Normal (Web)"/>
    <w:basedOn w:val="Normln"/>
    <w:uiPriority w:val="99"/>
    <w:semiHidden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224CE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locked/>
    <w:rsid w:val="00EC330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EC330B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63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3-&#352;ablony%20PE_12.11.12\DUM_1000-z&#225;&#345;&#237;-12\&#352;ablona%20pro%20DUM-word%20&#8211;%20kop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C2F250E3-2635-477C-9D7B-D8F41FAAA4BF}"/>
</file>

<file path=customXml/itemProps2.xml><?xml version="1.0" encoding="utf-8"?>
<ds:datastoreItem xmlns:ds="http://schemas.openxmlformats.org/officeDocument/2006/customXml" ds:itemID="{695E1FA6-3AAD-4FAC-AF5B-023C6F81BD2E}"/>
</file>

<file path=customXml/itemProps3.xml><?xml version="1.0" encoding="utf-8"?>
<ds:datastoreItem xmlns:ds="http://schemas.openxmlformats.org/officeDocument/2006/customXml" ds:itemID="{3D960E78-305E-4B94-842B-C69CF56BF229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DUM-word – kopie</Template>
  <TotalTime>808</TotalTime>
  <Pages>3</Pages>
  <Words>500</Words>
  <Characters>2956</Characters>
  <Application>Microsoft Office Word</Application>
  <DocSecurity>0</DocSecurity>
  <Lines>24</Lines>
  <Paragraphs>6</Paragraphs>
  <ScaleCrop>false</ScaleCrop>
  <Company>Základní škola Jablonné nad Orlicí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sborovna4</dc:creator>
  <cp:keywords/>
  <dc:description/>
  <cp:lastModifiedBy>sborovna4b</cp:lastModifiedBy>
  <cp:revision>46</cp:revision>
  <cp:lastPrinted>2012-11-20T13:39:00Z</cp:lastPrinted>
  <dcterms:created xsi:type="dcterms:W3CDTF">2012-11-20T13:27:00Z</dcterms:created>
  <dcterms:modified xsi:type="dcterms:W3CDTF">2013-06-13T12:32:00Z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