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30" w:rsidRDefault="00946F30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946F30" w:rsidRDefault="00946F30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>PÍSEMNOSTI PŘI OBCHODOVÁNÍ</w:t>
      </w:r>
    </w:p>
    <w:p w:rsidR="00946F30" w:rsidRDefault="00946F30" w:rsidP="00BD69E1">
      <w:pPr>
        <w:pStyle w:val="Nzev"/>
        <w:rPr>
          <w:sz w:val="28"/>
          <w:szCs w:val="28"/>
        </w:rPr>
      </w:pPr>
    </w:p>
    <w:p w:rsidR="00946F30" w:rsidRDefault="00946F30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Nabídka vyžádaná a nevyžádaná, žádost o úpravu nabídky </w:t>
      </w:r>
    </w:p>
    <w:p w:rsidR="00946F30" w:rsidRPr="006E4300" w:rsidRDefault="00946F30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946F30" w:rsidRPr="006E4300" w:rsidRDefault="00946F30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946F30" w:rsidRPr="003E0674" w:rsidRDefault="00946F30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Nabídka zboží nebo služeb</w:t>
      </w:r>
    </w:p>
    <w:p w:rsidR="00946F30" w:rsidRDefault="00946F30" w:rsidP="003E0674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Je návrhem na uzavření kupní smlouvy. Prodávajícího zavazuje.</w:t>
      </w:r>
    </w:p>
    <w:p w:rsidR="00946F30" w:rsidRDefault="00946F30" w:rsidP="009C7FFD">
      <w:pPr>
        <w:numPr>
          <w:ilvl w:val="0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nevyžádaná – iniciativu má prodávající</w:t>
      </w:r>
    </w:p>
    <w:p w:rsidR="00946F30" w:rsidRDefault="00946F30" w:rsidP="009C7FFD">
      <w:pPr>
        <w:numPr>
          <w:ilvl w:val="0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vyžádaná – iniciativní byl kupující</w:t>
      </w:r>
    </w:p>
    <w:p w:rsidR="00946F30" w:rsidRDefault="00946F30" w:rsidP="009462BE">
      <w:pPr>
        <w:ind w:left="705"/>
        <w:rPr>
          <w:bCs/>
          <w:sz w:val="28"/>
          <w:szCs w:val="28"/>
        </w:rPr>
      </w:pPr>
    </w:p>
    <w:p w:rsidR="00946F30" w:rsidRPr="008D3409" w:rsidRDefault="00946F30" w:rsidP="009C7FFD">
      <w:pPr>
        <w:ind w:left="705"/>
        <w:rPr>
          <w:b/>
          <w:bCs/>
          <w:sz w:val="28"/>
          <w:szCs w:val="28"/>
          <w:u w:val="single"/>
        </w:rPr>
      </w:pPr>
      <w:r w:rsidRPr="008D3409">
        <w:rPr>
          <w:b/>
          <w:bCs/>
          <w:sz w:val="28"/>
          <w:szCs w:val="28"/>
          <w:u w:val="single"/>
        </w:rPr>
        <w:t>Každá nabídka obsahuje:</w:t>
      </w:r>
    </w:p>
    <w:p w:rsidR="00946F30" w:rsidRPr="008D3409" w:rsidRDefault="00946F30" w:rsidP="008D3409">
      <w:pPr>
        <w:numPr>
          <w:ilvl w:val="2"/>
          <w:numId w:val="29"/>
        </w:numPr>
        <w:rPr>
          <w:b/>
          <w:bCs/>
          <w:sz w:val="28"/>
          <w:szCs w:val="28"/>
        </w:rPr>
      </w:pPr>
      <w:r w:rsidRPr="008D3409">
        <w:rPr>
          <w:b/>
          <w:bCs/>
          <w:sz w:val="28"/>
          <w:szCs w:val="28"/>
        </w:rPr>
        <w:t>popis nabízeného zboží</w:t>
      </w:r>
    </w:p>
    <w:p w:rsidR="00946F30" w:rsidRPr="008D3409" w:rsidRDefault="00946F30" w:rsidP="008D3409">
      <w:pPr>
        <w:numPr>
          <w:ilvl w:val="2"/>
          <w:numId w:val="29"/>
        </w:numPr>
        <w:rPr>
          <w:b/>
          <w:bCs/>
          <w:sz w:val="28"/>
          <w:szCs w:val="28"/>
        </w:rPr>
      </w:pPr>
      <w:r w:rsidRPr="008D3409">
        <w:rPr>
          <w:b/>
          <w:bCs/>
          <w:sz w:val="28"/>
          <w:szCs w:val="28"/>
        </w:rPr>
        <w:t>množství a cenu nabízeného zboží</w:t>
      </w:r>
    </w:p>
    <w:p w:rsidR="00946F30" w:rsidRPr="008D3409" w:rsidRDefault="00946F30" w:rsidP="008D3409">
      <w:pPr>
        <w:numPr>
          <w:ilvl w:val="2"/>
          <w:numId w:val="29"/>
        </w:numPr>
        <w:rPr>
          <w:b/>
          <w:bCs/>
          <w:sz w:val="28"/>
          <w:szCs w:val="28"/>
        </w:rPr>
      </w:pPr>
      <w:r w:rsidRPr="008D3409">
        <w:rPr>
          <w:b/>
          <w:bCs/>
          <w:sz w:val="28"/>
          <w:szCs w:val="28"/>
        </w:rPr>
        <w:t>dodací, přepravní a platební podmínky</w:t>
      </w:r>
    </w:p>
    <w:p w:rsidR="00946F30" w:rsidRPr="008D3409" w:rsidRDefault="00946F30" w:rsidP="008D3409">
      <w:pPr>
        <w:numPr>
          <w:ilvl w:val="2"/>
          <w:numId w:val="29"/>
        </w:numPr>
        <w:rPr>
          <w:b/>
          <w:bCs/>
          <w:sz w:val="28"/>
          <w:szCs w:val="28"/>
        </w:rPr>
      </w:pPr>
      <w:r w:rsidRPr="008D3409">
        <w:rPr>
          <w:b/>
          <w:bCs/>
          <w:sz w:val="28"/>
          <w:szCs w:val="28"/>
        </w:rPr>
        <w:t>výzvu k objednávce</w:t>
      </w:r>
    </w:p>
    <w:p w:rsidR="00946F30" w:rsidRPr="003E0674" w:rsidRDefault="00946F30" w:rsidP="008D3409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Nevyžádaná nabídka</w:t>
      </w:r>
    </w:p>
    <w:p w:rsidR="00946F30" w:rsidRDefault="00946F30" w:rsidP="008D3409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 úvodu pisatel může navázat na dřívější spolupráci.  Může uvést, jak se dozvěděl o adresátovi. Ve formalizovaných nabídkách je možné úvod vynechat. </w:t>
      </w:r>
    </w:p>
    <w:p w:rsidR="00946F30" w:rsidRDefault="00946F30" w:rsidP="008D3409">
      <w:pPr>
        <w:ind w:left="705"/>
        <w:rPr>
          <w:bCs/>
          <w:sz w:val="28"/>
          <w:szCs w:val="28"/>
        </w:rPr>
      </w:pPr>
      <w:r w:rsidRPr="008D3409">
        <w:rPr>
          <w:b/>
          <w:bCs/>
          <w:sz w:val="28"/>
          <w:szCs w:val="28"/>
        </w:rPr>
        <w:t>Další formy nabídky</w:t>
      </w:r>
      <w:r>
        <w:rPr>
          <w:bCs/>
          <w:sz w:val="28"/>
          <w:szCs w:val="28"/>
        </w:rPr>
        <w:t>: písemnosti při průzkumu trhu, inzertní nabídky, propagační listy, odpovědi na poptávkové inzeráty.</w:t>
      </w:r>
    </w:p>
    <w:p w:rsidR="00946F30" w:rsidRDefault="00946F30" w:rsidP="00C21A73">
      <w:pPr>
        <w:ind w:left="705"/>
        <w:rPr>
          <w:bCs/>
          <w:sz w:val="28"/>
          <w:szCs w:val="28"/>
        </w:rPr>
      </w:pPr>
      <w:r w:rsidRPr="00C21A73">
        <w:rPr>
          <w:b/>
          <w:bCs/>
          <w:sz w:val="28"/>
          <w:szCs w:val="28"/>
        </w:rPr>
        <w:t>Inzerát:</w:t>
      </w:r>
      <w:r>
        <w:rPr>
          <w:bCs/>
          <w:sz w:val="28"/>
          <w:szCs w:val="28"/>
        </w:rPr>
        <w:t xml:space="preserve"> je stručné, výstižné a přehledné oznámení v denním tisku, v časopise nebo v odborném tisku.  Pro upoutání čtenářovi pozornosti bývá graficky upraven. Není adresován konkrétnímu příjemci. Nevyplňuje se v něm odvolací údaj VÁŠ DOPIS NAČKY/ZE DNE. </w:t>
      </w:r>
    </w:p>
    <w:p w:rsidR="00946F30" w:rsidRDefault="00946F30" w:rsidP="00C21A73">
      <w:pPr>
        <w:ind w:left="705"/>
        <w:rPr>
          <w:b/>
          <w:bCs/>
          <w:sz w:val="28"/>
          <w:szCs w:val="28"/>
        </w:rPr>
      </w:pPr>
    </w:p>
    <w:p w:rsidR="00946F30" w:rsidRDefault="00946F30" w:rsidP="00C21A73">
      <w:pPr>
        <w:ind w:left="705"/>
        <w:rPr>
          <w:b/>
          <w:bCs/>
          <w:sz w:val="28"/>
          <w:szCs w:val="28"/>
        </w:rPr>
      </w:pPr>
    </w:p>
    <w:p w:rsidR="00946F30" w:rsidRDefault="00946F30" w:rsidP="00C21A73">
      <w:pPr>
        <w:ind w:left="705"/>
        <w:rPr>
          <w:b/>
          <w:bCs/>
          <w:sz w:val="28"/>
          <w:szCs w:val="28"/>
        </w:rPr>
      </w:pPr>
    </w:p>
    <w:p w:rsidR="00946F30" w:rsidRDefault="00946F30" w:rsidP="00C21A73">
      <w:pPr>
        <w:ind w:left="705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Vyjadřování:</w:t>
      </w:r>
    </w:p>
    <w:p w:rsidR="00946F30" w:rsidRPr="000F1019" w:rsidRDefault="00946F30" w:rsidP="00C21A73">
      <w:pPr>
        <w:ind w:left="705"/>
        <w:rPr>
          <w:b/>
          <w:bCs/>
          <w:sz w:val="28"/>
          <w:szCs w:val="28"/>
        </w:rPr>
      </w:pPr>
      <w:r w:rsidRPr="000F1019">
        <w:rPr>
          <w:b/>
          <w:bCs/>
          <w:sz w:val="28"/>
          <w:szCs w:val="28"/>
        </w:rPr>
        <w:t>Úvod: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Od našeho obchodního zástupce jsme se dozvěděli, že máte zájem o …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Odpovídáme Vám za inzerát v deníku …, ve kterém hledáte dodavatele …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Jako svému dlouholetému obchodnímu partnerovi Vám přednostně nabízíme …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Určitě Vás bude zajímat, že jsme dokončili ověřovací sérii ….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 rámci dobré dosavadní spolupráce Vám nabízíme …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Dovolte, abychom Vám oznámili, že jsme úspěšně uvedli do výroby následující výrobky…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Jsme přesvědčení, že Vás bude zajímat náš nový výrobek ….</w:t>
      </w:r>
    </w:p>
    <w:p w:rsidR="00946F30" w:rsidRPr="00F769FE" w:rsidRDefault="00946F30" w:rsidP="00C21A73">
      <w:pPr>
        <w:ind w:left="720"/>
        <w:rPr>
          <w:b/>
          <w:bCs/>
          <w:sz w:val="28"/>
          <w:szCs w:val="28"/>
        </w:rPr>
      </w:pPr>
      <w:r w:rsidRPr="00F769FE">
        <w:rPr>
          <w:b/>
          <w:bCs/>
          <w:sz w:val="28"/>
          <w:szCs w:val="28"/>
        </w:rPr>
        <w:t>Uprostřed</w:t>
      </w:r>
      <w:r>
        <w:rPr>
          <w:b/>
          <w:bCs/>
          <w:sz w:val="28"/>
          <w:szCs w:val="28"/>
        </w:rPr>
        <w:t xml:space="preserve"> a na závěr</w:t>
      </w:r>
      <w:r w:rsidRPr="00F769FE">
        <w:rPr>
          <w:b/>
          <w:bCs/>
          <w:sz w:val="28"/>
          <w:szCs w:val="28"/>
        </w:rPr>
        <w:t>: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 naše výrobky byl vždy velký zájem.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Pevně věříme, že s kvalitou našeho výrobku (našich služeb) budete </w:t>
      </w:r>
      <w:proofErr w:type="gramStart"/>
      <w:r>
        <w:rPr>
          <w:bCs/>
          <w:sz w:val="28"/>
          <w:szCs w:val="28"/>
        </w:rPr>
        <w:t>spokojeni..</w:t>
      </w:r>
      <w:r w:rsidR="00FD3B72">
        <w:rPr>
          <w:bCs/>
          <w:sz w:val="28"/>
          <w:szCs w:val="28"/>
        </w:rPr>
        <w:t>.</w:t>
      </w:r>
      <w:proofErr w:type="gramEnd"/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Veškeré nabízené zboží můžeme okamžitě dodat.</w:t>
      </w:r>
    </w:p>
    <w:p w:rsidR="00946F30" w:rsidRDefault="00946F30" w:rsidP="00C21A73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Naše výrobky Vám uspoří značné množství energie (nákladů </w:t>
      </w:r>
      <w:proofErr w:type="gramStart"/>
      <w:r>
        <w:rPr>
          <w:bCs/>
          <w:sz w:val="28"/>
          <w:szCs w:val="28"/>
        </w:rPr>
        <w:t>na</w:t>
      </w:r>
      <w:proofErr w:type="gramEnd"/>
      <w:r>
        <w:rPr>
          <w:bCs/>
          <w:sz w:val="28"/>
          <w:szCs w:val="28"/>
        </w:rPr>
        <w:t>…) …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Náš výrobek byl oceněn na letošním Mezinárodním strojírenském veletrhu v</w:t>
      </w:r>
      <w:r w:rsidR="00FD3B72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Brně</w:t>
      </w:r>
      <w:r w:rsidR="00FD3B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(na výstavě…)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 příloze Vám zasíláme nový ceník, nový vzorník, nový katalog…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 dodaným materiálem budete spokojeni.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 příloze Vám můžeme zaslat seznam nového zboží (zlevněného zboží).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Vaší objednávku vyřídíme co nejdříve.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Na základě písemně potvrzené objednávky Vám zašleme zboží ještě v …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Věříme, že naše nabídka Vás zaujme a zboží si písemně objednáte.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Věříme, že naše nabídka je pro Vás výhodná, a těšíme se na objednávku.</w:t>
      </w:r>
    </w:p>
    <w:p w:rsidR="00946F30" w:rsidRDefault="00946F30" w:rsidP="00F769FE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Těšíme se na Vaši objednávku a věříme, že se stane základem trvalých obchodních vztahů mezi námi.</w:t>
      </w:r>
    </w:p>
    <w:p w:rsidR="00946F30" w:rsidRPr="009462BE" w:rsidRDefault="00946F30" w:rsidP="009462BE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Nabídka vyžádaná</w:t>
      </w:r>
    </w:p>
    <w:p w:rsidR="00946F30" w:rsidRDefault="00946F30" w:rsidP="009462BE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Iniciativu vyvolal kupující – odběratel.  Každá firma by měla na poptávku odpovědět, i když nemůže zákazníkovi vyhovět.  </w:t>
      </w:r>
    </w:p>
    <w:p w:rsidR="00946F30" w:rsidRDefault="00946F30" w:rsidP="009462BE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V záporné odpovědi na poptávku se uvádějí důvody odmítnutí</w:t>
      </w:r>
    </w:p>
    <w:p w:rsidR="00946F30" w:rsidRDefault="00946F30" w:rsidP="009462BE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V úvodu pisatel může navázat na dřívější spolupráci.  Může uvést, jak se dozvěděl o adresátovi. Ve formalizovaných nabídkách je možné úvod vynechat. </w:t>
      </w:r>
    </w:p>
    <w:p w:rsidR="00946F30" w:rsidRDefault="00946F30" w:rsidP="000F1019">
      <w:pPr>
        <w:ind w:left="705"/>
        <w:rPr>
          <w:bCs/>
          <w:sz w:val="28"/>
          <w:szCs w:val="28"/>
        </w:rPr>
      </w:pPr>
      <w:r w:rsidRPr="000F1019">
        <w:rPr>
          <w:b/>
          <w:bCs/>
          <w:sz w:val="28"/>
          <w:szCs w:val="28"/>
        </w:rPr>
        <w:t>Úvod:</w:t>
      </w:r>
      <w:r w:rsidRPr="000F1019">
        <w:rPr>
          <w:bCs/>
          <w:sz w:val="28"/>
          <w:szCs w:val="28"/>
        </w:rPr>
        <w:t xml:space="preserve"> 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 radostí jsme uvítali Váš zájem o naše služby.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Děkujeme Vám za zaslání poptávky a zejména Vám doporučujeme tyto naše výrobky: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Děkujeme Vám za Váš zájem o naše výrobky. Nabízíme Vám pravidelný odběr těchto výrobků: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Vítáme Vaše rozhodnutí využ</w:t>
      </w:r>
      <w:r w:rsidR="00FD3B72">
        <w:rPr>
          <w:bCs/>
          <w:sz w:val="28"/>
          <w:szCs w:val="28"/>
        </w:rPr>
        <w:t>ít našich zkušeností v oboru …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Na základě Vašeho dotazu Vám zasíláme nabídku následujících našich výrobků …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Děkujeme za Váš e-mail a posíláme podrobnou nabídku. Prosíme o doplnění údajů o požadované barvě a velikosti.</w:t>
      </w:r>
    </w:p>
    <w:p w:rsidR="00946F30" w:rsidRPr="00C17F61" w:rsidRDefault="00946F30" w:rsidP="000F1019">
      <w:pPr>
        <w:ind w:left="705"/>
        <w:rPr>
          <w:b/>
          <w:bCs/>
          <w:sz w:val="28"/>
          <w:szCs w:val="28"/>
        </w:rPr>
      </w:pPr>
      <w:r w:rsidRPr="00C17F61">
        <w:rPr>
          <w:b/>
          <w:bCs/>
          <w:sz w:val="28"/>
          <w:szCs w:val="28"/>
        </w:rPr>
        <w:t>Uprostřed: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Máte-li o naše zboží zájem, zašleme Vám upravenou nabídku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Abyste mohli co nejpřesněji stanovit barevné odstíny a vzory, přikládáme náš nejnovější vzorník barev.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Naše výrobky byly na výstavách předmětem zájmu návštěvníků.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Sdělujeme Vám, že pro příští období připravujeme inovaci našich výrobků.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Připomínáme, že u všech dodávek hradíme přepravné až do cílové železniční stanice.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Balení zboží rádi přizpůsobíme Vašim požadavkům.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Protože lhůta naší nabídky již uběhla, zasíláme Vám novou inovovanou nabídku našich výrobků.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Zasíláme Vám vzorky materiálu</w:t>
      </w:r>
      <w:r w:rsidR="00FD3B7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ze kterých jsou naše výrobky vyrobeny.</w:t>
      </w:r>
    </w:p>
    <w:p w:rsidR="00946F30" w:rsidRPr="00C17F61" w:rsidRDefault="00946F30" w:rsidP="00C17F61">
      <w:pPr>
        <w:ind w:left="705"/>
        <w:rPr>
          <w:b/>
          <w:bCs/>
          <w:sz w:val="28"/>
          <w:szCs w:val="28"/>
        </w:rPr>
      </w:pPr>
      <w:r w:rsidRPr="00C17F61">
        <w:rPr>
          <w:b/>
          <w:bCs/>
          <w:sz w:val="28"/>
          <w:szCs w:val="28"/>
        </w:rPr>
        <w:t>V závěru: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Pokud Vaši objednávku výrobků (polotovarů) obdržíme nejpozději do týdne (do konce měsíce), vyřídíme ji ještě v tomto měsíci (v příštím měsíci).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Věříme, že naše nabídka bude vyhovovat Vašim představám a objednáte si naše výrobky.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Vaši závaznou objednávku očekáváme c</w:t>
      </w:r>
      <w:r w:rsidR="00FD3B72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 xml:space="preserve"> nejdříve, nejpozději začátkem příštího týdne (měsíce).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Vaši objednávku vyřídíme co nejpečlivěji.</w:t>
      </w:r>
    </w:p>
    <w:p w:rsidR="00946F30" w:rsidRDefault="00946F30" w:rsidP="000F1019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 současné době se naše termíny dodání pohybují kolem 10 dní.</w:t>
      </w:r>
    </w:p>
    <w:p w:rsidR="00946F30" w:rsidRDefault="00946F30" w:rsidP="00C17F61">
      <w:pPr>
        <w:numPr>
          <w:ilvl w:val="2"/>
          <w:numId w:val="2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Věříme, že si z naší bohaté nabídky určitě vyberete, a očekáváme Vaši brzkou objednávku.</w:t>
      </w:r>
    </w:p>
    <w:p w:rsidR="00946F30" w:rsidRPr="009462BE" w:rsidRDefault="00946F30" w:rsidP="009462BE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Žádost o úpravu nabídky</w:t>
      </w:r>
    </w:p>
    <w:p w:rsidR="00946F30" w:rsidRDefault="00946F30" w:rsidP="00C17F61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Pokud zákazníkovi – kupujícímu vyhovují podmínky nabídky, zašle prodávajícímu objednávku. Někdy kupující požaduje úpravu nabídky z důvodu dohodnutí výhodnějších podmínek, např. bezpečnější způsob balení zboží, dodání vyšší jakosti, dřívějších termínu dodávky. Nejčastěji žádá o snížení ceny nebo o poskytnutí slevy.  </w:t>
      </w:r>
    </w:p>
    <w:p w:rsidR="00946F30" w:rsidRDefault="00946F30" w:rsidP="00C17F61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Jedná-li se o dlouholetého obchodního partnera a převažuje-li nabídka nad poptávkou po určitém zboží, upravuje prodávající svou nabídku co nejvíce podle přání zákazníka.</w:t>
      </w:r>
    </w:p>
    <w:p w:rsidR="00946F30" w:rsidRDefault="00946F30" w:rsidP="00C17F61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Nemůže-li ani z</w:t>
      </w:r>
      <w:r w:rsidR="00FD3B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části přistoupit na přání zákazníka, sdělí mu to co nejtaktnějším způsobem. Často dochází ke kompromisu, který se stává novým upraveným návrhem kupní smlouvy. </w:t>
      </w:r>
    </w:p>
    <w:p w:rsidR="00946F30" w:rsidRPr="007B756A" w:rsidRDefault="00946F30" w:rsidP="00C17F61">
      <w:pPr>
        <w:ind w:left="705"/>
        <w:rPr>
          <w:b/>
          <w:bCs/>
          <w:sz w:val="28"/>
          <w:szCs w:val="28"/>
          <w:u w:val="single"/>
        </w:rPr>
      </w:pPr>
      <w:r w:rsidRPr="007B756A">
        <w:rPr>
          <w:b/>
          <w:bCs/>
          <w:sz w:val="28"/>
          <w:szCs w:val="28"/>
          <w:u w:val="single"/>
        </w:rPr>
        <w:t>Způsoby vyjadřování v žádosti o úpravu nabídky:</w:t>
      </w:r>
    </w:p>
    <w:p w:rsidR="00946F30" w:rsidRDefault="00946F30" w:rsidP="0051278B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Žádáme Vás o zkrácení dodací lhůty…</w:t>
      </w:r>
    </w:p>
    <w:p w:rsidR="00946F30" w:rsidRDefault="00946F30" w:rsidP="0051278B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Žádáme Vás naléhavě o ….</w:t>
      </w:r>
    </w:p>
    <w:p w:rsidR="00946F30" w:rsidRDefault="00946F30" w:rsidP="0051278B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Prosme Vás o pochopení naši tíživé finanční situace a o snížení ceny …</w:t>
      </w:r>
    </w:p>
    <w:p w:rsidR="00946F30" w:rsidRDefault="00946F30" w:rsidP="0051278B">
      <w:pPr>
        <w:numPr>
          <w:ilvl w:val="1"/>
          <w:numId w:val="4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 uvedenými cenami zboží můžeme souhlasit za předpokladu, že uhradíte veškeré náklady na přepravu.</w:t>
      </w:r>
    </w:p>
    <w:p w:rsidR="00946F30" w:rsidRPr="007B756A" w:rsidRDefault="00946F30" w:rsidP="00C17F61">
      <w:pPr>
        <w:ind w:left="705"/>
        <w:rPr>
          <w:b/>
          <w:bCs/>
          <w:sz w:val="28"/>
          <w:szCs w:val="28"/>
          <w:u w:val="single"/>
        </w:rPr>
      </w:pPr>
      <w:r w:rsidRPr="007B756A">
        <w:rPr>
          <w:b/>
          <w:bCs/>
          <w:sz w:val="28"/>
          <w:szCs w:val="28"/>
          <w:u w:val="single"/>
        </w:rPr>
        <w:t>Ukázka žádosti o úpravu nabídky:</w:t>
      </w:r>
    </w:p>
    <w:p w:rsidR="00946F30" w:rsidRPr="00C13664" w:rsidRDefault="00946F30" w:rsidP="00C13664">
      <w:pPr>
        <w:ind w:left="705"/>
        <w:rPr>
          <w:bCs/>
          <w:i/>
          <w:sz w:val="28"/>
          <w:szCs w:val="28"/>
        </w:rPr>
      </w:pPr>
      <w:r w:rsidRPr="00C13664">
        <w:rPr>
          <w:bCs/>
          <w:i/>
          <w:sz w:val="28"/>
          <w:szCs w:val="28"/>
        </w:rPr>
        <w:t xml:space="preserve">Děkujeme za Vaši nabídku vašich výrobků. Vyhovuje nám jak jejich široká sortiment, tak i dodací podmínky. Některé ceny jsou bohužel pro nás příliš vysoké. </w:t>
      </w:r>
    </w:p>
    <w:p w:rsidR="00946F30" w:rsidRDefault="00946F30" w:rsidP="0051278B">
      <w:pPr>
        <w:ind w:left="705"/>
        <w:rPr>
          <w:bCs/>
          <w:i/>
          <w:sz w:val="28"/>
          <w:szCs w:val="28"/>
        </w:rPr>
      </w:pPr>
      <w:r w:rsidRPr="00C13664">
        <w:rPr>
          <w:bCs/>
          <w:i/>
          <w:sz w:val="28"/>
          <w:szCs w:val="28"/>
        </w:rPr>
        <w:t>Žádáme Vás proto o snížení ceny</w:t>
      </w:r>
      <w:r>
        <w:rPr>
          <w:bCs/>
          <w:i/>
          <w:sz w:val="28"/>
          <w:szCs w:val="28"/>
        </w:rPr>
        <w:t xml:space="preserve"> u těchto výrobků …Pokud na náš požadavek o snížení ceny přistoupíte a cenu snížíte, odkoupíme celé nabízené množství.</w:t>
      </w:r>
    </w:p>
    <w:p w:rsidR="00946F30" w:rsidRPr="007B756A" w:rsidRDefault="00946F30" w:rsidP="0051278B">
      <w:pPr>
        <w:ind w:left="705"/>
        <w:rPr>
          <w:b/>
          <w:bCs/>
          <w:sz w:val="28"/>
          <w:szCs w:val="28"/>
          <w:u w:val="single"/>
        </w:rPr>
      </w:pPr>
      <w:r w:rsidRPr="007B756A">
        <w:rPr>
          <w:b/>
          <w:bCs/>
          <w:sz w:val="28"/>
          <w:szCs w:val="28"/>
          <w:u w:val="single"/>
        </w:rPr>
        <w:t>Způsoby vyjadřování v kladné odpovědi na úpravu nabídky:</w:t>
      </w:r>
    </w:p>
    <w:p w:rsidR="00946F30" w:rsidRPr="007B756A" w:rsidRDefault="00946F30" w:rsidP="0051278B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56A">
        <w:rPr>
          <w:bCs/>
          <w:sz w:val="28"/>
          <w:szCs w:val="28"/>
        </w:rPr>
        <w:t>Vyhovujeme Vašemu přání a sdělujeme, že Vám….</w:t>
      </w:r>
    </w:p>
    <w:p w:rsidR="00946F30" w:rsidRPr="007B756A" w:rsidRDefault="00946F30" w:rsidP="0051278B">
      <w:pPr>
        <w:ind w:left="705"/>
        <w:rPr>
          <w:b/>
          <w:bCs/>
          <w:sz w:val="28"/>
          <w:szCs w:val="28"/>
          <w:u w:val="single"/>
        </w:rPr>
      </w:pPr>
      <w:r w:rsidRPr="007B756A">
        <w:rPr>
          <w:bCs/>
          <w:sz w:val="28"/>
          <w:szCs w:val="28"/>
          <w:u w:val="single"/>
        </w:rPr>
        <w:tab/>
      </w:r>
      <w:r w:rsidRPr="007B756A">
        <w:rPr>
          <w:b/>
          <w:bCs/>
          <w:sz w:val="28"/>
          <w:szCs w:val="28"/>
          <w:u w:val="single"/>
        </w:rPr>
        <w:t>Kladná odpověď na žádost o úpravu nabídky:</w:t>
      </w:r>
    </w:p>
    <w:p w:rsidR="00946F30" w:rsidRDefault="00946F30" w:rsidP="0051278B">
      <w:pPr>
        <w:ind w:left="70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Protože jste našim dlouholetým zákazníkem, vyhovujeme Vašemu přání o úpravu nabídky následujících výrobků … Cenu můžeme snížit maximálně o 10%, za předpokladu, že si zboží sami odvezete z našeho skladu.</w:t>
      </w:r>
    </w:p>
    <w:p w:rsidR="00946F30" w:rsidRPr="00C13664" w:rsidRDefault="00946F30" w:rsidP="0051278B">
      <w:pPr>
        <w:ind w:left="70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Věříme, že takto upravenou nabídkou budete souhlasit, a zdravíme Vás.</w:t>
      </w:r>
      <w:r w:rsidRPr="00C13664">
        <w:rPr>
          <w:bCs/>
          <w:i/>
          <w:sz w:val="28"/>
          <w:szCs w:val="28"/>
        </w:rPr>
        <w:t xml:space="preserve"> </w:t>
      </w:r>
    </w:p>
    <w:p w:rsidR="00946F30" w:rsidRPr="007B756A" w:rsidRDefault="00946F30" w:rsidP="0051278B">
      <w:pPr>
        <w:ind w:left="705"/>
        <w:rPr>
          <w:b/>
          <w:bCs/>
          <w:sz w:val="28"/>
          <w:szCs w:val="28"/>
          <w:u w:val="single"/>
        </w:rPr>
      </w:pPr>
      <w:r w:rsidRPr="007B756A">
        <w:rPr>
          <w:b/>
          <w:bCs/>
          <w:sz w:val="28"/>
          <w:szCs w:val="28"/>
          <w:u w:val="single"/>
        </w:rPr>
        <w:t>Záporná odpověď na žádost o úpravu nabídky:</w:t>
      </w:r>
    </w:p>
    <w:p w:rsidR="00946F30" w:rsidRPr="007B756A" w:rsidRDefault="00946F30" w:rsidP="0051278B">
      <w:pPr>
        <w:ind w:left="705"/>
        <w:rPr>
          <w:bCs/>
          <w:i/>
          <w:sz w:val="28"/>
          <w:szCs w:val="28"/>
        </w:rPr>
      </w:pPr>
      <w:r w:rsidRPr="007B756A">
        <w:rPr>
          <w:bCs/>
          <w:i/>
          <w:sz w:val="28"/>
          <w:szCs w:val="28"/>
        </w:rPr>
        <w:t xml:space="preserve">Chápeme Vaše požadavky o úpravu nabídky, avšak musíme konstatovat, že bohužel </w:t>
      </w:r>
      <w:r w:rsidRPr="007B756A">
        <w:rPr>
          <w:bCs/>
          <w:i/>
          <w:sz w:val="28"/>
          <w:szCs w:val="28"/>
        </w:rPr>
        <w:lastRenderedPageBreak/>
        <w:t>nemůžeme Vašim požadavkům vyhovět. V důsledk</w:t>
      </w:r>
      <w:r w:rsidR="00FD3B72">
        <w:rPr>
          <w:bCs/>
          <w:i/>
          <w:sz w:val="28"/>
          <w:szCs w:val="28"/>
        </w:rPr>
        <w:t>u</w:t>
      </w:r>
      <w:r w:rsidRPr="007B756A">
        <w:rPr>
          <w:bCs/>
          <w:i/>
          <w:sz w:val="28"/>
          <w:szCs w:val="28"/>
        </w:rPr>
        <w:t xml:space="preserve"> naší ekonomické situace nemůžeme slevit ze stanovených cen, které jsou stanoveny i tak výhodně.</w:t>
      </w:r>
    </w:p>
    <w:p w:rsidR="00946F30" w:rsidRDefault="00946F30" w:rsidP="0051278B">
      <w:pPr>
        <w:ind w:firstLine="70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- </w:t>
      </w:r>
      <w:r w:rsidRPr="007B756A">
        <w:rPr>
          <w:bCs/>
          <w:i/>
          <w:sz w:val="28"/>
          <w:szCs w:val="28"/>
        </w:rPr>
        <w:t>Mrzí nás, že Vám nemůžeme podat příznivější zprávy, a jsme s pozdravem.</w:t>
      </w:r>
    </w:p>
    <w:p w:rsidR="00946F30" w:rsidRDefault="00946F30" w:rsidP="00EC05C5">
      <w:pPr>
        <w:ind w:left="70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- Musíme Vás upozornit, že požadované slevy jsme poskytovali pouze do konce minulého měsíce.</w:t>
      </w:r>
    </w:p>
    <w:p w:rsidR="00946F30" w:rsidRDefault="00946F30" w:rsidP="00EC05C5">
      <w:pPr>
        <w:ind w:left="70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- Velice litujeme, ale pří nejlepší vůli nemůžeme vyhovět Vaši žádosti o (snížení cen, o zkrácení dodacího termínu, o jiném způsobu balen</w:t>
      </w:r>
      <w:r w:rsidR="00FD3B72">
        <w:rPr>
          <w:bCs/>
          <w:i/>
          <w:sz w:val="28"/>
          <w:szCs w:val="28"/>
        </w:rPr>
        <w:t>í, atd.</w:t>
      </w:r>
      <w:r>
        <w:rPr>
          <w:bCs/>
          <w:i/>
          <w:sz w:val="28"/>
          <w:szCs w:val="28"/>
        </w:rPr>
        <w:t>)</w:t>
      </w:r>
    </w:p>
    <w:p w:rsidR="00946F30" w:rsidRPr="007B756A" w:rsidRDefault="00946F30" w:rsidP="00EC05C5">
      <w:pPr>
        <w:ind w:left="705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- S politováním Vám oznamujeme, že na Váš požadavek zkrátit dodací lhůty bohužel nemůžeme vyhovět.</w:t>
      </w:r>
    </w:p>
    <w:p w:rsidR="00946F30" w:rsidRPr="00C17F61" w:rsidRDefault="00946F30" w:rsidP="00EC05C5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 xml:space="preserve">Úkol č. 1: Vypracujte nevyžádanou </w:t>
      </w:r>
      <w:proofErr w:type="gramStart"/>
      <w:r>
        <w:rPr>
          <w:b/>
          <w:color w:val="000080"/>
          <w:sz w:val="28"/>
          <w:szCs w:val="28"/>
          <w:u w:val="single"/>
        </w:rPr>
        <w:t>nabídku  formou</w:t>
      </w:r>
      <w:proofErr w:type="gramEnd"/>
      <w:r>
        <w:rPr>
          <w:b/>
          <w:color w:val="000080"/>
          <w:sz w:val="28"/>
          <w:szCs w:val="28"/>
          <w:u w:val="single"/>
        </w:rPr>
        <w:t xml:space="preserve"> inzerátu</w:t>
      </w:r>
    </w:p>
    <w:p w:rsidR="00946F30" w:rsidRDefault="00946F30" w:rsidP="00EC05C5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Předmětem inzerátu bude nabídka kompletního granulovaného krmiva pro kočičí strávníky. Krmivo je vysoké kvality, vhodné pro aktivní dospělé kočky. Obsahuje vyvážené živiny a minerály. Kočky budou v dobré kondici a budou mít výbornou srst. Zvolte vtipný název krmiva a název nabízející firmy včetně sídla firmy. Inzerát by měl obsahovat nějaký slogan, který naráz upoutá zákazníka. Kvality bude odpovídat vyšší ceně.</w:t>
      </w:r>
    </w:p>
    <w:p w:rsidR="00946F30" w:rsidRDefault="00946F30" w:rsidP="00EC05C5">
      <w:pPr>
        <w:numPr>
          <w:ilvl w:val="0"/>
          <w:numId w:val="29"/>
        </w:numPr>
        <w:rPr>
          <w:bCs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 xml:space="preserve">Úkol č. 2: Vypracujte nabídku  která </w:t>
      </w:r>
      <w:proofErr w:type="gramStart"/>
      <w:r>
        <w:rPr>
          <w:b/>
          <w:color w:val="000080"/>
          <w:sz w:val="28"/>
          <w:szCs w:val="28"/>
          <w:u w:val="single"/>
        </w:rPr>
        <w:t>je</w:t>
      </w:r>
      <w:proofErr w:type="gramEnd"/>
      <w:r>
        <w:rPr>
          <w:b/>
          <w:color w:val="000080"/>
          <w:sz w:val="28"/>
          <w:szCs w:val="28"/>
          <w:u w:val="single"/>
        </w:rPr>
        <w:t xml:space="preserve"> odpovědí na poptávku</w:t>
      </w:r>
      <w:r>
        <w:rPr>
          <w:bCs/>
          <w:sz w:val="28"/>
          <w:szCs w:val="28"/>
        </w:rPr>
        <w:t xml:space="preserve"> </w:t>
      </w:r>
    </w:p>
    <w:p w:rsidR="00946F30" w:rsidRDefault="00946F30" w:rsidP="00905172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Firma ZOKNO, s.r.o., Průsvitná 17, 350 00 Cheb, IČ 21332200 </w:t>
      </w:r>
      <w:proofErr w:type="gramStart"/>
      <w:r>
        <w:rPr>
          <w:bCs/>
          <w:sz w:val="28"/>
          <w:szCs w:val="28"/>
        </w:rPr>
        <w:t>odpovídá</w:t>
      </w:r>
      <w:proofErr w:type="gramEnd"/>
      <w:r>
        <w:rPr>
          <w:bCs/>
          <w:sz w:val="28"/>
          <w:szCs w:val="28"/>
        </w:rPr>
        <w:t xml:space="preserve"> na pop</w:t>
      </w:r>
      <w:r w:rsidR="00FD3B72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 xml:space="preserve">ávku firmě </w:t>
      </w:r>
      <w:proofErr w:type="gramStart"/>
      <w:r>
        <w:rPr>
          <w:bCs/>
          <w:sz w:val="28"/>
          <w:szCs w:val="28"/>
        </w:rPr>
        <w:t>JASO</w:t>
      </w:r>
      <w:proofErr w:type="gramEnd"/>
      <w:r>
        <w:rPr>
          <w:bCs/>
          <w:sz w:val="28"/>
          <w:szCs w:val="28"/>
        </w:rPr>
        <w:t>, s.r.o. Mírová 12, 360 01 Karlovy Vary. Obchodní korespondenci ve firmě JASO</w:t>
      </w:r>
      <w:r w:rsidR="00FD3B7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vyřizuje Rychlý Petr</w:t>
      </w:r>
      <w:r w:rsidR="00FD3B7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dne 8. června 2013 jako dopis č. 23. Obchodní korespondenci ve firmě ZOKNO vyřizuje Veselá Jana dne 15. června jako dopis č. 28.</w:t>
      </w:r>
    </w:p>
    <w:p w:rsidR="00946F30" w:rsidRDefault="00946F30" w:rsidP="00905172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Firma děkuje za zaslání poptávky a zejména doporučujeme tyto výrobky: </w:t>
      </w:r>
    </w:p>
    <w:p w:rsidR="00946F30" w:rsidRPr="00385494" w:rsidRDefault="00946F30" w:rsidP="00905172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385494">
        <w:rPr>
          <w:b/>
          <w:bCs/>
          <w:sz w:val="28"/>
          <w:szCs w:val="28"/>
        </w:rPr>
        <w:t>Tekutý čist</w:t>
      </w:r>
      <w:r w:rsidR="00FD3B72">
        <w:rPr>
          <w:b/>
          <w:bCs/>
          <w:sz w:val="28"/>
          <w:szCs w:val="28"/>
        </w:rPr>
        <w:t>i</w:t>
      </w:r>
      <w:r w:rsidRPr="00385494">
        <w:rPr>
          <w:b/>
          <w:bCs/>
          <w:sz w:val="28"/>
          <w:szCs w:val="28"/>
        </w:rPr>
        <w:t xml:space="preserve">cí prostředek OKELO na čištění oken a skel v balení 0,3l </w:t>
      </w:r>
      <w:r>
        <w:rPr>
          <w:b/>
          <w:bCs/>
          <w:sz w:val="28"/>
          <w:szCs w:val="28"/>
        </w:rPr>
        <w:t xml:space="preserve">v ceně 39 Kč </w:t>
      </w:r>
      <w:r w:rsidRPr="00385494">
        <w:rPr>
          <w:b/>
          <w:bCs/>
          <w:sz w:val="28"/>
          <w:szCs w:val="28"/>
        </w:rPr>
        <w:t xml:space="preserve">a </w:t>
      </w:r>
      <w:smartTag w:uri="urn:schemas-microsoft-com:office:smarttags" w:element="metricconverter">
        <w:smartTagPr>
          <w:attr w:name="ProductID" w:val="0,5 l"/>
        </w:smartTagPr>
        <w:r w:rsidRPr="00385494">
          <w:rPr>
            <w:b/>
            <w:bCs/>
            <w:sz w:val="28"/>
            <w:szCs w:val="28"/>
          </w:rPr>
          <w:t>0,5 l</w:t>
        </w:r>
      </w:smartTag>
      <w:r>
        <w:rPr>
          <w:b/>
          <w:bCs/>
          <w:sz w:val="28"/>
          <w:szCs w:val="28"/>
        </w:rPr>
        <w:t xml:space="preserve"> za cenu 48 Kč</w:t>
      </w:r>
      <w:r w:rsidRPr="00385494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946F30" w:rsidRPr="00385494" w:rsidRDefault="00946F30" w:rsidP="00905172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385494">
        <w:rPr>
          <w:b/>
          <w:bCs/>
          <w:sz w:val="28"/>
          <w:szCs w:val="28"/>
        </w:rPr>
        <w:t xml:space="preserve">Čistící prostředek KRESLO na látkové potahy. Tekutá forma v balení  </w:t>
      </w:r>
      <w:smartTag w:uri="urn:schemas-microsoft-com:office:smarttags" w:element="metricconverter">
        <w:smartTagPr>
          <w:attr w:name="ProductID" w:val="0,5 l"/>
        </w:smartTagPr>
        <w:r w:rsidRPr="00385494">
          <w:rPr>
            <w:b/>
            <w:bCs/>
            <w:sz w:val="28"/>
            <w:szCs w:val="28"/>
          </w:rPr>
          <w:t>0,5 l</w:t>
        </w:r>
      </w:smartTag>
      <w:r w:rsidRPr="00385494">
        <w:rPr>
          <w:b/>
          <w:bCs/>
          <w:sz w:val="28"/>
          <w:szCs w:val="28"/>
        </w:rPr>
        <w:t xml:space="preserve">, prášková forma v balení </w:t>
      </w:r>
      <w:smartTag w:uri="urn:schemas-microsoft-com:office:smarttags" w:element="metricconverter">
        <w:smartTagPr>
          <w:attr w:name="ProductID" w:val="0,5 kg"/>
        </w:smartTagPr>
        <w:r w:rsidRPr="00385494">
          <w:rPr>
            <w:b/>
            <w:bCs/>
            <w:sz w:val="28"/>
            <w:szCs w:val="28"/>
          </w:rPr>
          <w:t>0,5 kg</w:t>
        </w:r>
      </w:smartTag>
      <w:r w:rsidRPr="0038549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Oba výrobku jsou za cenu 79 Kč.</w:t>
      </w:r>
    </w:p>
    <w:p w:rsidR="00946F30" w:rsidRDefault="00946F30" w:rsidP="005F6390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Nabízené výrobky mohou dodat v libovolném množství nejpozději do konce </w:t>
      </w:r>
      <w:r>
        <w:rPr>
          <w:bCs/>
          <w:sz w:val="28"/>
          <w:szCs w:val="28"/>
        </w:rPr>
        <w:lastRenderedPageBreak/>
        <w:t>měsíce. Zbývající data si doplňte.</w:t>
      </w:r>
    </w:p>
    <w:p w:rsidR="00946F30" w:rsidRDefault="00946F30" w:rsidP="00905172">
      <w:pPr>
        <w:ind w:left="705"/>
        <w:rPr>
          <w:bCs/>
          <w:sz w:val="28"/>
          <w:szCs w:val="28"/>
        </w:rPr>
      </w:pPr>
    </w:p>
    <w:p w:rsidR="00946F30" w:rsidRPr="00C17F61" w:rsidRDefault="00946F30" w:rsidP="005F6390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Úkol č. 3: Vypracujte žádost o úpravu nabídky</w:t>
      </w:r>
    </w:p>
    <w:p w:rsidR="00946F30" w:rsidRDefault="00946F30" w:rsidP="005F6390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Firma JASO, s.r.o. Mírová 12, 360 01 Karlovy Vary  žádá firmu  ZOKNO, s.r.o., Průsvitná 17, 350 00 Cheb o úpravu nabídky – o snížení cen:</w:t>
      </w:r>
    </w:p>
    <w:p w:rsidR="00946F30" w:rsidRPr="00385494" w:rsidRDefault="00946F30" w:rsidP="00396FC3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385494">
        <w:rPr>
          <w:b/>
          <w:bCs/>
          <w:sz w:val="28"/>
          <w:szCs w:val="28"/>
        </w:rPr>
        <w:t xml:space="preserve">Tekutý čistící prostředek OKELO na čištění oken a skel v balení </w:t>
      </w:r>
      <w:smartTag w:uri="urn:schemas-microsoft-com:office:smarttags" w:element="metricconverter">
        <w:smartTagPr>
          <w:attr w:name="ProductID" w:val="0,5 l"/>
        </w:smartTagPr>
        <w:r w:rsidRPr="00385494">
          <w:rPr>
            <w:b/>
            <w:bCs/>
            <w:sz w:val="28"/>
            <w:szCs w:val="28"/>
          </w:rPr>
          <w:t>0,5 l</w:t>
        </w:r>
      </w:smartTag>
      <w:r>
        <w:rPr>
          <w:b/>
          <w:bCs/>
          <w:sz w:val="28"/>
          <w:szCs w:val="28"/>
        </w:rPr>
        <w:t xml:space="preserve"> za cenu 40 Kč</w:t>
      </w:r>
      <w:r w:rsidRPr="00385494">
        <w:rPr>
          <w:b/>
          <w:bCs/>
          <w:sz w:val="28"/>
          <w:szCs w:val="28"/>
        </w:rPr>
        <w:t>.</w:t>
      </w:r>
    </w:p>
    <w:p w:rsidR="00946F30" w:rsidRPr="00385494" w:rsidRDefault="00946F30" w:rsidP="00396FC3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Tekutý č</w:t>
      </w:r>
      <w:r w:rsidRPr="00385494">
        <w:rPr>
          <w:b/>
          <w:bCs/>
          <w:sz w:val="28"/>
          <w:szCs w:val="28"/>
        </w:rPr>
        <w:t>istící prostředek KRESLO na látkové potahy</w:t>
      </w:r>
      <w:r>
        <w:rPr>
          <w:b/>
          <w:bCs/>
          <w:sz w:val="28"/>
          <w:szCs w:val="28"/>
        </w:rPr>
        <w:t xml:space="preserve"> za cenu 70 Kč</w:t>
      </w:r>
      <w:r w:rsidRPr="00385494">
        <w:rPr>
          <w:b/>
          <w:bCs/>
          <w:sz w:val="28"/>
          <w:szCs w:val="28"/>
        </w:rPr>
        <w:t xml:space="preserve">. </w:t>
      </w:r>
    </w:p>
    <w:p w:rsidR="00946F30" w:rsidRDefault="00946F30" w:rsidP="005F6390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Zbývající data si doplňte.</w:t>
      </w:r>
    </w:p>
    <w:p w:rsidR="00946F30" w:rsidRPr="00C17F61" w:rsidRDefault="00946F30" w:rsidP="00396FC3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Úkol č. 3: Vypracujte kladnou odpověď na žádost o úpravu nabídky</w:t>
      </w:r>
    </w:p>
    <w:p w:rsidR="00946F30" w:rsidRDefault="00946F30" w:rsidP="00076F80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Firmu  ZOKNO, s.r.o., Průsvitná 17, 350 00 Cheb kladně odpovídá firmě ZOKNO, s.r.o., Průsvitná 17, 350 00 Cheb na žádost o úpravu nabídky,  o snížení cen. S požadovaným snížení cen souhlasí za předpokladu, že si firma objedná minimálně </w:t>
      </w:r>
    </w:p>
    <w:p w:rsidR="00946F30" w:rsidRDefault="00946F30" w:rsidP="00076F80">
      <w:pPr>
        <w:ind w:left="705"/>
        <w:rPr>
          <w:bCs/>
          <w:sz w:val="28"/>
          <w:szCs w:val="28"/>
        </w:rPr>
      </w:pPr>
      <w:r w:rsidRPr="00076F80">
        <w:rPr>
          <w:b/>
          <w:bCs/>
          <w:sz w:val="28"/>
          <w:szCs w:val="28"/>
        </w:rPr>
        <w:t>10 litrů</w:t>
      </w:r>
      <w:r>
        <w:rPr>
          <w:bCs/>
          <w:sz w:val="28"/>
          <w:szCs w:val="28"/>
        </w:rPr>
        <w:t xml:space="preserve"> </w:t>
      </w:r>
      <w:r w:rsidRPr="00385494">
        <w:rPr>
          <w:b/>
          <w:bCs/>
          <w:sz w:val="28"/>
          <w:szCs w:val="28"/>
        </w:rPr>
        <w:t>Tekut</w:t>
      </w:r>
      <w:r>
        <w:rPr>
          <w:b/>
          <w:bCs/>
          <w:sz w:val="28"/>
          <w:szCs w:val="28"/>
        </w:rPr>
        <w:t>ého</w:t>
      </w:r>
      <w:r w:rsidRPr="00385494">
        <w:rPr>
          <w:b/>
          <w:bCs/>
          <w:sz w:val="28"/>
          <w:szCs w:val="28"/>
        </w:rPr>
        <w:t xml:space="preserve"> čistící</w:t>
      </w:r>
      <w:r>
        <w:rPr>
          <w:b/>
          <w:bCs/>
          <w:sz w:val="28"/>
          <w:szCs w:val="28"/>
        </w:rPr>
        <w:t>ho</w:t>
      </w:r>
      <w:r w:rsidRPr="00385494">
        <w:rPr>
          <w:b/>
          <w:bCs/>
          <w:sz w:val="28"/>
          <w:szCs w:val="28"/>
        </w:rPr>
        <w:t xml:space="preserve"> prostřed</w:t>
      </w:r>
      <w:r>
        <w:rPr>
          <w:b/>
          <w:bCs/>
          <w:sz w:val="28"/>
          <w:szCs w:val="28"/>
        </w:rPr>
        <w:t>ku</w:t>
      </w:r>
      <w:r w:rsidRPr="00385494">
        <w:rPr>
          <w:b/>
          <w:bCs/>
          <w:sz w:val="28"/>
          <w:szCs w:val="28"/>
        </w:rPr>
        <w:t xml:space="preserve"> OKELO</w:t>
      </w:r>
      <w:r>
        <w:rPr>
          <w:b/>
          <w:bCs/>
          <w:sz w:val="28"/>
          <w:szCs w:val="28"/>
        </w:rPr>
        <w:t xml:space="preserve"> a 10 litrů tekutého č</w:t>
      </w:r>
      <w:r w:rsidRPr="00385494">
        <w:rPr>
          <w:b/>
          <w:bCs/>
          <w:sz w:val="28"/>
          <w:szCs w:val="28"/>
        </w:rPr>
        <w:t>istící</w:t>
      </w:r>
      <w:r>
        <w:rPr>
          <w:b/>
          <w:bCs/>
          <w:sz w:val="28"/>
          <w:szCs w:val="28"/>
        </w:rPr>
        <w:t xml:space="preserve">ho </w:t>
      </w:r>
      <w:r w:rsidRPr="00385494">
        <w:rPr>
          <w:b/>
          <w:bCs/>
          <w:sz w:val="28"/>
          <w:szCs w:val="28"/>
        </w:rPr>
        <w:t xml:space="preserve"> prostřed</w:t>
      </w:r>
      <w:r>
        <w:rPr>
          <w:b/>
          <w:bCs/>
          <w:sz w:val="28"/>
          <w:szCs w:val="28"/>
        </w:rPr>
        <w:t>ku</w:t>
      </w:r>
      <w:r w:rsidRPr="00385494">
        <w:rPr>
          <w:b/>
          <w:bCs/>
          <w:sz w:val="28"/>
          <w:szCs w:val="28"/>
        </w:rPr>
        <w:t xml:space="preserve"> KRESLO</w:t>
      </w:r>
      <w:r>
        <w:rPr>
          <w:b/>
          <w:bCs/>
          <w:sz w:val="28"/>
          <w:szCs w:val="28"/>
        </w:rPr>
        <w:t>.</w:t>
      </w:r>
    </w:p>
    <w:p w:rsidR="00946F30" w:rsidRPr="00C17F61" w:rsidRDefault="00946F30" w:rsidP="009462BE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Následuje Objednávka</w:t>
      </w:r>
    </w:p>
    <w:p w:rsidR="00946F30" w:rsidRDefault="00946F30" w:rsidP="00A5097C">
      <w:pPr>
        <w:numPr>
          <w:ilvl w:val="0"/>
          <w:numId w:val="43"/>
        </w:num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Když </w:t>
      </w:r>
      <w:r w:rsidRPr="00A5097C">
        <w:rPr>
          <w:b/>
          <w:bCs/>
          <w:sz w:val="28"/>
          <w:szCs w:val="28"/>
        </w:rPr>
        <w:t xml:space="preserve"> </w:t>
      </w:r>
      <w:r w:rsidRPr="00A5097C">
        <w:rPr>
          <w:bCs/>
          <w:sz w:val="28"/>
          <w:szCs w:val="28"/>
        </w:rPr>
        <w:t xml:space="preserve">kupující </w:t>
      </w:r>
      <w:r>
        <w:rPr>
          <w:bCs/>
          <w:sz w:val="28"/>
          <w:szCs w:val="28"/>
        </w:rPr>
        <w:t>bude objednávat</w:t>
      </w:r>
      <w:r w:rsidRPr="00A5097C">
        <w:rPr>
          <w:bCs/>
          <w:sz w:val="28"/>
          <w:szCs w:val="28"/>
        </w:rPr>
        <w:t xml:space="preserve"> bez závazné nabídky prodávajícího, například pouze na základě inzerce</w:t>
      </w:r>
      <w:r>
        <w:rPr>
          <w:bCs/>
          <w:sz w:val="28"/>
          <w:szCs w:val="28"/>
        </w:rPr>
        <w:t>, je zavázán pouze kupující. Prodávajícího zavazuje až potvrzení objednávky</w:t>
      </w:r>
      <w:r w:rsidRPr="00A5097C">
        <w:rPr>
          <w:bCs/>
          <w:sz w:val="28"/>
          <w:szCs w:val="28"/>
        </w:rPr>
        <w:t xml:space="preserve"> </w:t>
      </w:r>
    </w:p>
    <w:p w:rsidR="00946F30" w:rsidRPr="00C77F0F" w:rsidRDefault="00946F30" w:rsidP="00C77F0F">
      <w:pPr>
        <w:numPr>
          <w:ilvl w:val="0"/>
          <w:numId w:val="43"/>
        </w:numPr>
        <w:rPr>
          <w:bCs/>
          <w:sz w:val="28"/>
          <w:szCs w:val="28"/>
        </w:rPr>
      </w:pPr>
      <w:r w:rsidRPr="00C77F0F">
        <w:rPr>
          <w:sz w:val="28"/>
          <w:szCs w:val="28"/>
        </w:rPr>
        <w:t xml:space="preserve">Když kupující objednal na základě nabídky, která byla závazná do určité lhůty, byla adresována kupujícímu a obsahovala alespoň podstatné smluvní náležitosti, </w:t>
      </w:r>
      <w:r>
        <w:rPr>
          <w:sz w:val="28"/>
          <w:szCs w:val="28"/>
        </w:rPr>
        <w:t>jsou zavázány obě strany.</w:t>
      </w:r>
    </w:p>
    <w:p w:rsidR="00946F30" w:rsidRDefault="00946F30" w:rsidP="0000256E">
      <w:pPr>
        <w:ind w:firstLine="705"/>
        <w:rPr>
          <w:b/>
          <w:sz w:val="28"/>
          <w:szCs w:val="28"/>
        </w:rPr>
      </w:pPr>
    </w:p>
    <w:p w:rsidR="00946F30" w:rsidRDefault="00946F30" w:rsidP="0000256E">
      <w:pPr>
        <w:ind w:firstLine="705"/>
        <w:rPr>
          <w:b/>
          <w:sz w:val="28"/>
          <w:szCs w:val="28"/>
        </w:rPr>
      </w:pPr>
    </w:p>
    <w:p w:rsidR="00946F30" w:rsidRDefault="00946F30" w:rsidP="0000256E">
      <w:pPr>
        <w:ind w:firstLine="705"/>
        <w:rPr>
          <w:b/>
          <w:sz w:val="28"/>
          <w:szCs w:val="28"/>
        </w:rPr>
      </w:pPr>
    </w:p>
    <w:p w:rsidR="00946F30" w:rsidRDefault="00946F30" w:rsidP="0000256E">
      <w:pPr>
        <w:ind w:firstLine="705"/>
        <w:rPr>
          <w:b/>
          <w:sz w:val="28"/>
          <w:szCs w:val="28"/>
        </w:rPr>
      </w:pPr>
    </w:p>
    <w:p w:rsidR="00946F30" w:rsidRPr="00F9423B" w:rsidRDefault="00946F30" w:rsidP="0000256E">
      <w:pPr>
        <w:ind w:firstLine="705"/>
        <w:rPr>
          <w:b/>
          <w:sz w:val="28"/>
          <w:szCs w:val="28"/>
        </w:rPr>
      </w:pPr>
      <w:r w:rsidRPr="00F9423B">
        <w:rPr>
          <w:b/>
          <w:sz w:val="28"/>
          <w:szCs w:val="28"/>
        </w:rPr>
        <w:lastRenderedPageBreak/>
        <w:t>Seznam použité literatury a zdrojů:</w:t>
      </w:r>
    </w:p>
    <w:p w:rsidR="00946F30" w:rsidRPr="00F9423B" w:rsidRDefault="00946F30" w:rsidP="0000256E">
      <w:pPr>
        <w:autoSpaceDE w:val="0"/>
        <w:autoSpaceDN w:val="0"/>
        <w:adjustRightInd w:val="0"/>
        <w:spacing w:after="0" w:line="240" w:lineRule="auto"/>
        <w:ind w:left="705"/>
        <w:rPr>
          <w:sz w:val="28"/>
          <w:szCs w:val="28"/>
        </w:rPr>
      </w:pPr>
      <w:r w:rsidRPr="00F9423B">
        <w:rPr>
          <w:sz w:val="28"/>
          <w:szCs w:val="28"/>
        </w:rPr>
        <w:t xml:space="preserve">FLEISCHMANOVÁ, Emílie, JONÁŠ, Ivan, Kuldová, Olga. </w:t>
      </w:r>
      <w:r w:rsidRPr="00F9423B">
        <w:rPr>
          <w:i/>
          <w:sz w:val="28"/>
          <w:szCs w:val="28"/>
        </w:rPr>
        <w:t>Písemná elektronická komunikace pro střední školy a veřejnost</w:t>
      </w:r>
      <w:r w:rsidRPr="00F9423B">
        <w:rPr>
          <w:sz w:val="28"/>
          <w:szCs w:val="28"/>
        </w:rPr>
        <w:t>. Praha, FORTUNA 2008, ISBN 80-7168-924-6</w:t>
      </w:r>
    </w:p>
    <w:p w:rsidR="00946F30" w:rsidRDefault="00946F30" w:rsidP="000240F1">
      <w:pPr>
        <w:rPr>
          <w:b/>
          <w:sz w:val="28"/>
          <w:szCs w:val="28"/>
        </w:rPr>
      </w:pPr>
    </w:p>
    <w:p w:rsidR="00946F30" w:rsidRDefault="00946F30" w:rsidP="0000256E">
      <w:pPr>
        <w:ind w:firstLine="705"/>
        <w:rPr>
          <w:sz w:val="28"/>
          <w:szCs w:val="28"/>
        </w:rPr>
      </w:pPr>
      <w:r>
        <w:rPr>
          <w:sz w:val="28"/>
          <w:szCs w:val="28"/>
        </w:rPr>
        <w:t>K O N E C</w:t>
      </w:r>
    </w:p>
    <w:sectPr w:rsidR="00946F30" w:rsidSect="009B099C">
      <w:headerReference w:type="default" r:id="rId8"/>
      <w:footerReference w:type="default" r:id="rId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30" w:rsidRDefault="00946F30" w:rsidP="000A5706">
      <w:pPr>
        <w:spacing w:after="0" w:line="240" w:lineRule="auto"/>
      </w:pPr>
      <w:r>
        <w:separator/>
      </w:r>
    </w:p>
  </w:endnote>
  <w:endnote w:type="continuationSeparator" w:id="0">
    <w:p w:rsidR="00946F30" w:rsidRDefault="00946F30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30" w:rsidRPr="007F4EDA" w:rsidRDefault="00A40CF3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946F30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946F30" w:rsidRPr="007F4EDA" w:rsidRDefault="00946F30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946F30" w:rsidRPr="007F4EDA" w:rsidRDefault="00946F30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946F30" w:rsidRPr="007F4EDA" w:rsidRDefault="00946F30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30" w:rsidRDefault="00946F30" w:rsidP="000A5706">
      <w:pPr>
        <w:spacing w:after="0" w:line="240" w:lineRule="auto"/>
      </w:pPr>
      <w:r>
        <w:separator/>
      </w:r>
    </w:p>
  </w:footnote>
  <w:footnote w:type="continuationSeparator" w:id="0">
    <w:p w:rsidR="00946F30" w:rsidRDefault="00946F30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30" w:rsidRPr="007F4EDA" w:rsidRDefault="00946F3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VY_32_INOVACE_07.11_PK_</w:t>
    </w:r>
    <w:r w:rsidR="00FD3B72">
      <w:rPr>
        <w:rFonts w:ascii="Times New Roman" w:hAnsi="Times New Roman"/>
        <w:bCs/>
        <w:sz w:val="16"/>
        <w:szCs w:val="16"/>
      </w:rPr>
      <w:t>Nabídka</w:t>
    </w:r>
    <w:r>
      <w:rPr>
        <w:rFonts w:ascii="Times New Roman" w:hAnsi="Times New Roman"/>
        <w:bCs/>
        <w:sz w:val="16"/>
        <w:szCs w:val="16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946F30" w:rsidRDefault="00946F3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946F30" w:rsidRDefault="00946F3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Písemnosti při obchodování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A40CF3">
      <w:rPr>
        <w:rFonts w:ascii="Times New Roman" w:hAnsi="Times New Roman"/>
        <w:bCs/>
        <w:noProof/>
        <w:sz w:val="16"/>
        <w:szCs w:val="16"/>
      </w:rPr>
      <w:t>5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946F30" w:rsidRDefault="00946F3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9. 4. 2013</w:t>
    </w:r>
  </w:p>
  <w:p w:rsidR="00946F30" w:rsidRDefault="00946F3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 Je to průvodce pro vypracování nabídky vyžádané, nabídky nevyžádané,</w:t>
    </w:r>
    <w:r w:rsidR="00FD3B72">
      <w:rPr>
        <w:rFonts w:ascii="Times New Roman" w:hAnsi="Times New Roman"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žádosti o úpravu nabídky a objednávky</w:t>
    </w:r>
  </w:p>
  <w:p w:rsidR="00946F30" w:rsidRDefault="00946F3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946F30" w:rsidRDefault="00A40CF3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EE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1C5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AFACE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18F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548C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6E5A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74F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444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C2C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240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5D3195"/>
    <w:multiLevelType w:val="hybridMultilevel"/>
    <w:tmpl w:val="1D4892D6"/>
    <w:lvl w:ilvl="0" w:tplc="4B406E4E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3">
    <w:nsid w:val="080A1CC0"/>
    <w:multiLevelType w:val="hybridMultilevel"/>
    <w:tmpl w:val="E564A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8DA54CD"/>
    <w:multiLevelType w:val="hybridMultilevel"/>
    <w:tmpl w:val="E6748A3A"/>
    <w:lvl w:ilvl="0" w:tplc="84EE25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3BD608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0CAA1407"/>
    <w:multiLevelType w:val="hybridMultilevel"/>
    <w:tmpl w:val="FF3EB426"/>
    <w:lvl w:ilvl="0" w:tplc="73F0508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9EA6CF5"/>
    <w:multiLevelType w:val="hybridMultilevel"/>
    <w:tmpl w:val="6966FCB8"/>
    <w:lvl w:ilvl="0" w:tplc="D398E9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E2356EF"/>
    <w:multiLevelType w:val="hybridMultilevel"/>
    <w:tmpl w:val="438499C0"/>
    <w:lvl w:ilvl="0" w:tplc="9FB43C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2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6D97218"/>
    <w:multiLevelType w:val="hybridMultilevel"/>
    <w:tmpl w:val="91D8B1B6"/>
    <w:lvl w:ilvl="0" w:tplc="2B9A32E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  <w:b/>
        <w:color w:val="0000FF"/>
      </w:rPr>
    </w:lvl>
    <w:lvl w:ilvl="1" w:tplc="4C0CCD9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E98A111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4C6B5731"/>
    <w:multiLevelType w:val="hybridMultilevel"/>
    <w:tmpl w:val="D1540B74"/>
    <w:lvl w:ilvl="0" w:tplc="95044D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725A96"/>
    <w:multiLevelType w:val="hybridMultilevel"/>
    <w:tmpl w:val="740EA5E2"/>
    <w:lvl w:ilvl="0" w:tplc="9B7439A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5BC2605A"/>
    <w:multiLevelType w:val="hybridMultilevel"/>
    <w:tmpl w:val="15C21328"/>
    <w:lvl w:ilvl="0" w:tplc="22C2C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3">
    <w:nsid w:val="61D449B1"/>
    <w:multiLevelType w:val="hybridMultilevel"/>
    <w:tmpl w:val="8C1A4666"/>
    <w:lvl w:ilvl="0" w:tplc="62C8157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C00B23"/>
    <w:multiLevelType w:val="hybridMultilevel"/>
    <w:tmpl w:val="D6309358"/>
    <w:lvl w:ilvl="0" w:tplc="040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9">
    <w:nsid w:val="77071700"/>
    <w:multiLevelType w:val="hybridMultilevel"/>
    <w:tmpl w:val="6060D41E"/>
    <w:lvl w:ilvl="0" w:tplc="D11EF3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0">
    <w:nsid w:val="7AFA11E8"/>
    <w:multiLevelType w:val="hybridMultilevel"/>
    <w:tmpl w:val="13702582"/>
    <w:lvl w:ilvl="0" w:tplc="FCD4F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1">
    <w:nsid w:val="7B6F2EDB"/>
    <w:multiLevelType w:val="hybridMultilevel"/>
    <w:tmpl w:val="8C70084E"/>
    <w:lvl w:ilvl="0" w:tplc="477E13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42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3"/>
  </w:num>
  <w:num w:numId="3">
    <w:abstractNumId w:val="22"/>
  </w:num>
  <w:num w:numId="4">
    <w:abstractNumId w:val="11"/>
  </w:num>
  <w:num w:numId="5">
    <w:abstractNumId w:val="20"/>
  </w:num>
  <w:num w:numId="6">
    <w:abstractNumId w:val="32"/>
  </w:num>
  <w:num w:numId="7">
    <w:abstractNumId w:val="42"/>
  </w:num>
  <w:num w:numId="8">
    <w:abstractNumId w:val="37"/>
  </w:num>
  <w:num w:numId="9">
    <w:abstractNumId w:val="2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5"/>
  </w:num>
  <w:num w:numId="21">
    <w:abstractNumId w:val="36"/>
  </w:num>
  <w:num w:numId="22">
    <w:abstractNumId w:val="35"/>
  </w:num>
  <w:num w:numId="23">
    <w:abstractNumId w:val="29"/>
  </w:num>
  <w:num w:numId="24">
    <w:abstractNumId w:val="14"/>
  </w:num>
  <w:num w:numId="25">
    <w:abstractNumId w:val="18"/>
  </w:num>
  <w:num w:numId="26">
    <w:abstractNumId w:val="34"/>
  </w:num>
  <w:num w:numId="27">
    <w:abstractNumId w:val="17"/>
  </w:num>
  <w:num w:numId="28">
    <w:abstractNumId w:val="28"/>
  </w:num>
  <w:num w:numId="29">
    <w:abstractNumId w:val="26"/>
  </w:num>
  <w:num w:numId="30">
    <w:abstractNumId w:val="31"/>
  </w:num>
  <w:num w:numId="31">
    <w:abstractNumId w:val="12"/>
  </w:num>
  <w:num w:numId="32">
    <w:abstractNumId w:val="21"/>
  </w:num>
  <w:num w:numId="33">
    <w:abstractNumId w:val="27"/>
  </w:num>
  <w:num w:numId="34">
    <w:abstractNumId w:val="41"/>
  </w:num>
  <w:num w:numId="35">
    <w:abstractNumId w:val="40"/>
  </w:num>
  <w:num w:numId="36">
    <w:abstractNumId w:val="38"/>
  </w:num>
  <w:num w:numId="37">
    <w:abstractNumId w:val="39"/>
  </w:num>
  <w:num w:numId="38">
    <w:abstractNumId w:val="13"/>
  </w:num>
  <w:num w:numId="39">
    <w:abstractNumId w:val="19"/>
  </w:num>
  <w:num w:numId="40">
    <w:abstractNumId w:val="16"/>
  </w:num>
  <w:num w:numId="41">
    <w:abstractNumId w:val="30"/>
  </w:num>
  <w:num w:numId="42">
    <w:abstractNumId w:val="1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01947"/>
    <w:rsid w:val="0000256E"/>
    <w:rsid w:val="000029B8"/>
    <w:rsid w:val="00011050"/>
    <w:rsid w:val="000121EA"/>
    <w:rsid w:val="00015810"/>
    <w:rsid w:val="00016387"/>
    <w:rsid w:val="00016A4D"/>
    <w:rsid w:val="00017DEB"/>
    <w:rsid w:val="0002378A"/>
    <w:rsid w:val="000240F1"/>
    <w:rsid w:val="000337C5"/>
    <w:rsid w:val="00046842"/>
    <w:rsid w:val="0004795A"/>
    <w:rsid w:val="00051B2D"/>
    <w:rsid w:val="00076F80"/>
    <w:rsid w:val="0008035C"/>
    <w:rsid w:val="000860D2"/>
    <w:rsid w:val="000873FB"/>
    <w:rsid w:val="000A5706"/>
    <w:rsid w:val="000C24E0"/>
    <w:rsid w:val="000C4791"/>
    <w:rsid w:val="000D1D72"/>
    <w:rsid w:val="000E33F7"/>
    <w:rsid w:val="000E738F"/>
    <w:rsid w:val="000E76D8"/>
    <w:rsid w:val="000F057F"/>
    <w:rsid w:val="000F0FFA"/>
    <w:rsid w:val="000F1019"/>
    <w:rsid w:val="001067FB"/>
    <w:rsid w:val="00110A22"/>
    <w:rsid w:val="00123D17"/>
    <w:rsid w:val="00126A76"/>
    <w:rsid w:val="00132A1E"/>
    <w:rsid w:val="00132B6B"/>
    <w:rsid w:val="001353FB"/>
    <w:rsid w:val="0013694C"/>
    <w:rsid w:val="001419A4"/>
    <w:rsid w:val="001550E9"/>
    <w:rsid w:val="00160651"/>
    <w:rsid w:val="00162E0F"/>
    <w:rsid w:val="001A4D74"/>
    <w:rsid w:val="001B1F84"/>
    <w:rsid w:val="001B39F9"/>
    <w:rsid w:val="001B69C8"/>
    <w:rsid w:val="001C3B4B"/>
    <w:rsid w:val="001C56FF"/>
    <w:rsid w:val="001E1292"/>
    <w:rsid w:val="0020562B"/>
    <w:rsid w:val="00211480"/>
    <w:rsid w:val="0022110E"/>
    <w:rsid w:val="002266E9"/>
    <w:rsid w:val="00233CB2"/>
    <w:rsid w:val="00256812"/>
    <w:rsid w:val="0026000E"/>
    <w:rsid w:val="00266020"/>
    <w:rsid w:val="00273498"/>
    <w:rsid w:val="00274DE8"/>
    <w:rsid w:val="00281808"/>
    <w:rsid w:val="0029308B"/>
    <w:rsid w:val="00293ABF"/>
    <w:rsid w:val="00297DA1"/>
    <w:rsid w:val="002A13B4"/>
    <w:rsid w:val="002A174B"/>
    <w:rsid w:val="002B1A09"/>
    <w:rsid w:val="002B4552"/>
    <w:rsid w:val="002B6AC1"/>
    <w:rsid w:val="002B7090"/>
    <w:rsid w:val="002C0B82"/>
    <w:rsid w:val="002D1B13"/>
    <w:rsid w:val="002D2443"/>
    <w:rsid w:val="002D2F58"/>
    <w:rsid w:val="002E60AB"/>
    <w:rsid w:val="002E690F"/>
    <w:rsid w:val="002F0607"/>
    <w:rsid w:val="0030592C"/>
    <w:rsid w:val="0031767C"/>
    <w:rsid w:val="00320B93"/>
    <w:rsid w:val="00326355"/>
    <w:rsid w:val="00333A4B"/>
    <w:rsid w:val="00343D85"/>
    <w:rsid w:val="0034683E"/>
    <w:rsid w:val="00363830"/>
    <w:rsid w:val="00376530"/>
    <w:rsid w:val="00383B71"/>
    <w:rsid w:val="00385494"/>
    <w:rsid w:val="00393E33"/>
    <w:rsid w:val="00396FC3"/>
    <w:rsid w:val="003A23B1"/>
    <w:rsid w:val="003A287A"/>
    <w:rsid w:val="003A72D4"/>
    <w:rsid w:val="003B20D7"/>
    <w:rsid w:val="003B57F2"/>
    <w:rsid w:val="003D7D32"/>
    <w:rsid w:val="003E0463"/>
    <w:rsid w:val="003E0674"/>
    <w:rsid w:val="003E1FA0"/>
    <w:rsid w:val="003F24D2"/>
    <w:rsid w:val="0040677D"/>
    <w:rsid w:val="0041463B"/>
    <w:rsid w:val="00417EAA"/>
    <w:rsid w:val="00420D46"/>
    <w:rsid w:val="004233EB"/>
    <w:rsid w:val="0043480B"/>
    <w:rsid w:val="00445F5D"/>
    <w:rsid w:val="00450066"/>
    <w:rsid w:val="004567DD"/>
    <w:rsid w:val="0049192D"/>
    <w:rsid w:val="0049246B"/>
    <w:rsid w:val="00492E66"/>
    <w:rsid w:val="0049550F"/>
    <w:rsid w:val="004955EA"/>
    <w:rsid w:val="004A5A00"/>
    <w:rsid w:val="004C0A8A"/>
    <w:rsid w:val="004C5557"/>
    <w:rsid w:val="004D0C42"/>
    <w:rsid w:val="004D55BC"/>
    <w:rsid w:val="004E0264"/>
    <w:rsid w:val="004E20F2"/>
    <w:rsid w:val="004E3A1B"/>
    <w:rsid w:val="004E62AD"/>
    <w:rsid w:val="004F092A"/>
    <w:rsid w:val="004F31E6"/>
    <w:rsid w:val="0051278B"/>
    <w:rsid w:val="005134C8"/>
    <w:rsid w:val="005160B2"/>
    <w:rsid w:val="0052256D"/>
    <w:rsid w:val="005254CC"/>
    <w:rsid w:val="00531CE7"/>
    <w:rsid w:val="005348F0"/>
    <w:rsid w:val="00546EA2"/>
    <w:rsid w:val="0055068A"/>
    <w:rsid w:val="0055412E"/>
    <w:rsid w:val="00565A71"/>
    <w:rsid w:val="00580D9E"/>
    <w:rsid w:val="00581AB6"/>
    <w:rsid w:val="00581FBB"/>
    <w:rsid w:val="00592FE5"/>
    <w:rsid w:val="005A3AF7"/>
    <w:rsid w:val="005B1B19"/>
    <w:rsid w:val="005B4768"/>
    <w:rsid w:val="005C2B2A"/>
    <w:rsid w:val="005C5FCB"/>
    <w:rsid w:val="005F6390"/>
    <w:rsid w:val="005F7174"/>
    <w:rsid w:val="0061128E"/>
    <w:rsid w:val="0061761F"/>
    <w:rsid w:val="006223D3"/>
    <w:rsid w:val="006224F9"/>
    <w:rsid w:val="006229AE"/>
    <w:rsid w:val="00625A1B"/>
    <w:rsid w:val="00625AAC"/>
    <w:rsid w:val="00646996"/>
    <w:rsid w:val="00665B8D"/>
    <w:rsid w:val="00671247"/>
    <w:rsid w:val="00672FF9"/>
    <w:rsid w:val="0069611E"/>
    <w:rsid w:val="0069678C"/>
    <w:rsid w:val="006B44EA"/>
    <w:rsid w:val="006D7972"/>
    <w:rsid w:val="006E4300"/>
    <w:rsid w:val="006E4C2D"/>
    <w:rsid w:val="006E6C2D"/>
    <w:rsid w:val="006F01A6"/>
    <w:rsid w:val="006F35D9"/>
    <w:rsid w:val="006F6C73"/>
    <w:rsid w:val="00701EB9"/>
    <w:rsid w:val="00704945"/>
    <w:rsid w:val="007049FB"/>
    <w:rsid w:val="00710A63"/>
    <w:rsid w:val="007114D2"/>
    <w:rsid w:val="00722482"/>
    <w:rsid w:val="007224CE"/>
    <w:rsid w:val="007302DA"/>
    <w:rsid w:val="00730354"/>
    <w:rsid w:val="007308CF"/>
    <w:rsid w:val="00731D76"/>
    <w:rsid w:val="00736A47"/>
    <w:rsid w:val="007415DC"/>
    <w:rsid w:val="00744F30"/>
    <w:rsid w:val="00745E98"/>
    <w:rsid w:val="0076689D"/>
    <w:rsid w:val="00782287"/>
    <w:rsid w:val="00783ABE"/>
    <w:rsid w:val="00797252"/>
    <w:rsid w:val="007A7086"/>
    <w:rsid w:val="007B0F62"/>
    <w:rsid w:val="007B5EAE"/>
    <w:rsid w:val="007B62BD"/>
    <w:rsid w:val="007B6577"/>
    <w:rsid w:val="007B6834"/>
    <w:rsid w:val="007B6D8D"/>
    <w:rsid w:val="007B756A"/>
    <w:rsid w:val="007D0638"/>
    <w:rsid w:val="007D43AB"/>
    <w:rsid w:val="007D640B"/>
    <w:rsid w:val="007E0F7A"/>
    <w:rsid w:val="007E1472"/>
    <w:rsid w:val="007F302B"/>
    <w:rsid w:val="007F4C94"/>
    <w:rsid w:val="007F4EDA"/>
    <w:rsid w:val="00806147"/>
    <w:rsid w:val="00823ABE"/>
    <w:rsid w:val="00827238"/>
    <w:rsid w:val="00832AD5"/>
    <w:rsid w:val="00842CD9"/>
    <w:rsid w:val="00860CC5"/>
    <w:rsid w:val="00861869"/>
    <w:rsid w:val="00866574"/>
    <w:rsid w:val="00872872"/>
    <w:rsid w:val="00873954"/>
    <w:rsid w:val="00876B8D"/>
    <w:rsid w:val="0088346C"/>
    <w:rsid w:val="00886D10"/>
    <w:rsid w:val="00890017"/>
    <w:rsid w:val="008A6D67"/>
    <w:rsid w:val="008B140D"/>
    <w:rsid w:val="008B3021"/>
    <w:rsid w:val="008B77A8"/>
    <w:rsid w:val="008C0E7B"/>
    <w:rsid w:val="008C488D"/>
    <w:rsid w:val="008D3409"/>
    <w:rsid w:val="008D556E"/>
    <w:rsid w:val="008D7A82"/>
    <w:rsid w:val="008E61B0"/>
    <w:rsid w:val="008F7295"/>
    <w:rsid w:val="009036D7"/>
    <w:rsid w:val="00905172"/>
    <w:rsid w:val="009270D9"/>
    <w:rsid w:val="0093638E"/>
    <w:rsid w:val="009450A2"/>
    <w:rsid w:val="009462BE"/>
    <w:rsid w:val="00946F30"/>
    <w:rsid w:val="00953701"/>
    <w:rsid w:val="00954E7A"/>
    <w:rsid w:val="00973C0D"/>
    <w:rsid w:val="009842B9"/>
    <w:rsid w:val="009B099C"/>
    <w:rsid w:val="009B6E78"/>
    <w:rsid w:val="009B7180"/>
    <w:rsid w:val="009C5085"/>
    <w:rsid w:val="009C7FFD"/>
    <w:rsid w:val="009D7CBC"/>
    <w:rsid w:val="009E70B6"/>
    <w:rsid w:val="009F07C3"/>
    <w:rsid w:val="00A0320A"/>
    <w:rsid w:val="00A05B2E"/>
    <w:rsid w:val="00A12200"/>
    <w:rsid w:val="00A22553"/>
    <w:rsid w:val="00A303AC"/>
    <w:rsid w:val="00A31785"/>
    <w:rsid w:val="00A40CF3"/>
    <w:rsid w:val="00A463FA"/>
    <w:rsid w:val="00A5097C"/>
    <w:rsid w:val="00A57DA1"/>
    <w:rsid w:val="00A609F4"/>
    <w:rsid w:val="00A61782"/>
    <w:rsid w:val="00A63EC2"/>
    <w:rsid w:val="00A65C00"/>
    <w:rsid w:val="00AA50B6"/>
    <w:rsid w:val="00AA5535"/>
    <w:rsid w:val="00AA5C2E"/>
    <w:rsid w:val="00AC325C"/>
    <w:rsid w:val="00AD3334"/>
    <w:rsid w:val="00AD74EC"/>
    <w:rsid w:val="00AE33B2"/>
    <w:rsid w:val="00AF299C"/>
    <w:rsid w:val="00B06875"/>
    <w:rsid w:val="00B06FF7"/>
    <w:rsid w:val="00B11339"/>
    <w:rsid w:val="00B20BA6"/>
    <w:rsid w:val="00B23CF4"/>
    <w:rsid w:val="00B2680C"/>
    <w:rsid w:val="00B26D58"/>
    <w:rsid w:val="00B3008C"/>
    <w:rsid w:val="00B3676B"/>
    <w:rsid w:val="00B36D16"/>
    <w:rsid w:val="00B5204F"/>
    <w:rsid w:val="00B54B3A"/>
    <w:rsid w:val="00B637ED"/>
    <w:rsid w:val="00B6416C"/>
    <w:rsid w:val="00B654EE"/>
    <w:rsid w:val="00B65B7F"/>
    <w:rsid w:val="00B74614"/>
    <w:rsid w:val="00B75040"/>
    <w:rsid w:val="00B75AD3"/>
    <w:rsid w:val="00B94BCD"/>
    <w:rsid w:val="00B97F8F"/>
    <w:rsid w:val="00BB1687"/>
    <w:rsid w:val="00BB3EBC"/>
    <w:rsid w:val="00BB4B02"/>
    <w:rsid w:val="00BB760C"/>
    <w:rsid w:val="00BD0E54"/>
    <w:rsid w:val="00BD69E1"/>
    <w:rsid w:val="00BE1AB6"/>
    <w:rsid w:val="00BE30F3"/>
    <w:rsid w:val="00BE4561"/>
    <w:rsid w:val="00BE69BD"/>
    <w:rsid w:val="00BE78FE"/>
    <w:rsid w:val="00C03313"/>
    <w:rsid w:val="00C12B00"/>
    <w:rsid w:val="00C1350B"/>
    <w:rsid w:val="00C13664"/>
    <w:rsid w:val="00C17F61"/>
    <w:rsid w:val="00C21A73"/>
    <w:rsid w:val="00C22222"/>
    <w:rsid w:val="00C24D3F"/>
    <w:rsid w:val="00C334AC"/>
    <w:rsid w:val="00C33F4A"/>
    <w:rsid w:val="00C369E8"/>
    <w:rsid w:val="00C379D2"/>
    <w:rsid w:val="00C4145A"/>
    <w:rsid w:val="00C554AB"/>
    <w:rsid w:val="00C64543"/>
    <w:rsid w:val="00C649C4"/>
    <w:rsid w:val="00C76CB7"/>
    <w:rsid w:val="00C77F0F"/>
    <w:rsid w:val="00C822A9"/>
    <w:rsid w:val="00C90C77"/>
    <w:rsid w:val="00C93B55"/>
    <w:rsid w:val="00C94BC5"/>
    <w:rsid w:val="00C9566B"/>
    <w:rsid w:val="00CA6A43"/>
    <w:rsid w:val="00CB3160"/>
    <w:rsid w:val="00CC075F"/>
    <w:rsid w:val="00CC7A52"/>
    <w:rsid w:val="00CE24BC"/>
    <w:rsid w:val="00CE3F5F"/>
    <w:rsid w:val="00CF489E"/>
    <w:rsid w:val="00CF4A7F"/>
    <w:rsid w:val="00CF506B"/>
    <w:rsid w:val="00D12C05"/>
    <w:rsid w:val="00D44714"/>
    <w:rsid w:val="00D47CD2"/>
    <w:rsid w:val="00D52A74"/>
    <w:rsid w:val="00D62EA9"/>
    <w:rsid w:val="00D6573C"/>
    <w:rsid w:val="00D70A04"/>
    <w:rsid w:val="00D74EAB"/>
    <w:rsid w:val="00D85D0E"/>
    <w:rsid w:val="00D91E76"/>
    <w:rsid w:val="00DA29A3"/>
    <w:rsid w:val="00DD31B9"/>
    <w:rsid w:val="00DE3328"/>
    <w:rsid w:val="00DF2FE3"/>
    <w:rsid w:val="00DF6DC5"/>
    <w:rsid w:val="00E016BB"/>
    <w:rsid w:val="00E1557A"/>
    <w:rsid w:val="00E17563"/>
    <w:rsid w:val="00E249BB"/>
    <w:rsid w:val="00E42A03"/>
    <w:rsid w:val="00E62079"/>
    <w:rsid w:val="00E6299E"/>
    <w:rsid w:val="00E81B13"/>
    <w:rsid w:val="00E90AB1"/>
    <w:rsid w:val="00E92870"/>
    <w:rsid w:val="00E9438A"/>
    <w:rsid w:val="00E9496A"/>
    <w:rsid w:val="00E94D00"/>
    <w:rsid w:val="00E9597A"/>
    <w:rsid w:val="00E95C21"/>
    <w:rsid w:val="00EB7A67"/>
    <w:rsid w:val="00EC05C5"/>
    <w:rsid w:val="00EC330B"/>
    <w:rsid w:val="00EE0E8A"/>
    <w:rsid w:val="00EF6F2A"/>
    <w:rsid w:val="00F01366"/>
    <w:rsid w:val="00F0599E"/>
    <w:rsid w:val="00F11DE2"/>
    <w:rsid w:val="00F12006"/>
    <w:rsid w:val="00F170BC"/>
    <w:rsid w:val="00F33EEC"/>
    <w:rsid w:val="00F41B3C"/>
    <w:rsid w:val="00F41BE6"/>
    <w:rsid w:val="00F43B9C"/>
    <w:rsid w:val="00F61568"/>
    <w:rsid w:val="00F65B18"/>
    <w:rsid w:val="00F66A1B"/>
    <w:rsid w:val="00F76074"/>
    <w:rsid w:val="00F769FE"/>
    <w:rsid w:val="00F804B7"/>
    <w:rsid w:val="00F9169F"/>
    <w:rsid w:val="00F923AB"/>
    <w:rsid w:val="00F9423B"/>
    <w:rsid w:val="00FA776F"/>
    <w:rsid w:val="00FB6370"/>
    <w:rsid w:val="00FC44AD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paragraph" w:styleId="Podpis">
    <w:name w:val="Signature"/>
    <w:basedOn w:val="Normln"/>
    <w:link w:val="PodpisChar"/>
    <w:uiPriority w:val="99"/>
    <w:rsid w:val="003E0463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F43B9C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0240F1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592F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E62AD"/>
    <w:rPr>
      <w:rFonts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592FE5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locked/>
    <w:rsid w:val="009B6E7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locked/>
    <w:rsid w:val="003E0674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locked/>
    <w:rsid w:val="003E0674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496A63E-AE5A-4AE9-AA3C-71D89D3A08E9}"/>
</file>

<file path=customXml/itemProps2.xml><?xml version="1.0" encoding="utf-8"?>
<ds:datastoreItem xmlns:ds="http://schemas.openxmlformats.org/officeDocument/2006/customXml" ds:itemID="{2DEB5DDC-6D02-45D1-BD9B-C7006EDCE313}"/>
</file>

<file path=customXml/itemProps3.xml><?xml version="1.0" encoding="utf-8"?>
<ds:datastoreItem xmlns:ds="http://schemas.openxmlformats.org/officeDocument/2006/customXml" ds:itemID="{137D6E36-AB68-445B-872E-8EB4C0ECF1DB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1749</TotalTime>
  <Pages>8</Pages>
  <Words>1342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sborovna4b</cp:lastModifiedBy>
  <cp:revision>113</cp:revision>
  <cp:lastPrinted>2012-11-20T13:39:00Z</cp:lastPrinted>
  <dcterms:created xsi:type="dcterms:W3CDTF">2012-11-20T13:27:00Z</dcterms:created>
  <dcterms:modified xsi:type="dcterms:W3CDTF">2013-06-14T10:39:00Z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